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16" w:rsidRDefault="00A80516" w:rsidP="00A80516">
      <w:pPr>
        <w:tabs>
          <w:tab w:val="left" w:pos="2580"/>
        </w:tabs>
        <w:ind w:firstLine="708"/>
        <w:jc w:val="center"/>
        <w:rPr>
          <w:sz w:val="28"/>
          <w:szCs w:val="28"/>
        </w:rPr>
      </w:pPr>
      <w:r w:rsidRPr="00BF36FF">
        <w:rPr>
          <w:sz w:val="28"/>
          <w:szCs w:val="28"/>
        </w:rPr>
        <w:t>Государственное бюджетное образовательное учреждение</w:t>
      </w:r>
    </w:p>
    <w:p w:rsidR="00A80516" w:rsidRDefault="00A80516" w:rsidP="00A80516">
      <w:pPr>
        <w:tabs>
          <w:tab w:val="left" w:pos="25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36FF">
        <w:rPr>
          <w:sz w:val="28"/>
          <w:szCs w:val="28"/>
        </w:rPr>
        <w:t xml:space="preserve">сновная </w:t>
      </w:r>
      <w:r>
        <w:rPr>
          <w:sz w:val="28"/>
          <w:szCs w:val="28"/>
        </w:rPr>
        <w:t>О</w:t>
      </w:r>
      <w:r w:rsidRPr="00BF36FF">
        <w:rPr>
          <w:sz w:val="28"/>
          <w:szCs w:val="28"/>
        </w:rPr>
        <w:t xml:space="preserve">бщеобразовательная </w:t>
      </w:r>
      <w:r>
        <w:rPr>
          <w:sz w:val="28"/>
          <w:szCs w:val="28"/>
        </w:rPr>
        <w:t>Ш</w:t>
      </w:r>
      <w:r w:rsidRPr="00BF36FF">
        <w:rPr>
          <w:sz w:val="28"/>
          <w:szCs w:val="28"/>
        </w:rPr>
        <w:t>кола № 19</w:t>
      </w: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Pr="00A80516" w:rsidRDefault="00A80516" w:rsidP="00EF5043">
      <w:pPr>
        <w:tabs>
          <w:tab w:val="left" w:pos="2580"/>
        </w:tabs>
        <w:ind w:firstLine="708"/>
        <w:jc w:val="center"/>
        <w:rPr>
          <w:b/>
          <w:sz w:val="36"/>
          <w:szCs w:val="36"/>
        </w:rPr>
      </w:pPr>
    </w:p>
    <w:p w:rsidR="00A80516" w:rsidRPr="00A80516" w:rsidRDefault="00A80516" w:rsidP="00EF5043">
      <w:pPr>
        <w:tabs>
          <w:tab w:val="left" w:pos="2580"/>
        </w:tabs>
        <w:ind w:firstLine="708"/>
        <w:jc w:val="center"/>
        <w:rPr>
          <w:b/>
          <w:sz w:val="36"/>
          <w:szCs w:val="36"/>
        </w:rPr>
      </w:pPr>
      <w:proofErr w:type="gramStart"/>
      <w:r w:rsidRPr="00A80516">
        <w:rPr>
          <w:b/>
          <w:sz w:val="36"/>
          <w:szCs w:val="36"/>
        </w:rPr>
        <w:t>Методические  подходы</w:t>
      </w:r>
      <w:proofErr w:type="gramEnd"/>
    </w:p>
    <w:p w:rsidR="00A80516" w:rsidRPr="00A80516" w:rsidRDefault="009365B2" w:rsidP="00EF5043">
      <w:pPr>
        <w:tabs>
          <w:tab w:val="left" w:pos="2580"/>
        </w:tabs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A80516" w:rsidRPr="00A80516">
        <w:rPr>
          <w:b/>
          <w:sz w:val="36"/>
          <w:szCs w:val="36"/>
        </w:rPr>
        <w:t xml:space="preserve"> составлению рабочей программы</w:t>
      </w:r>
    </w:p>
    <w:p w:rsidR="00A80516" w:rsidRDefault="009365B2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80516">
        <w:rPr>
          <w:sz w:val="28"/>
          <w:szCs w:val="28"/>
        </w:rPr>
        <w:t>неурочной деятельности</w:t>
      </w:r>
      <w:r>
        <w:rPr>
          <w:sz w:val="28"/>
          <w:szCs w:val="28"/>
        </w:rPr>
        <w:t xml:space="preserve"> п</w:t>
      </w:r>
      <w:r w:rsidR="00A80516">
        <w:rPr>
          <w:sz w:val="28"/>
          <w:szCs w:val="28"/>
        </w:rPr>
        <w:t>о географии в 5 классе</w:t>
      </w:r>
    </w:p>
    <w:p w:rsidR="00A80516" w:rsidRP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(по  ФГОС ООО)</w:t>
      </w:r>
    </w:p>
    <w:p w:rsidR="00A80516" w:rsidRPr="00A80516" w:rsidRDefault="00A80516" w:rsidP="00A80516">
      <w:pPr>
        <w:tabs>
          <w:tab w:val="left" w:pos="2580"/>
        </w:tabs>
        <w:ind w:firstLine="708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A8051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  географии </w:t>
      </w:r>
    </w:p>
    <w:p w:rsidR="00A80516" w:rsidRDefault="00A80516" w:rsidP="00A8051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Трутнева  Г. Н. </w:t>
      </w:r>
    </w:p>
    <w:p w:rsidR="00A80516" w:rsidRDefault="00A80516" w:rsidP="00A80516">
      <w:pPr>
        <w:tabs>
          <w:tab w:val="left" w:pos="2580"/>
        </w:tabs>
        <w:jc w:val="center"/>
        <w:rPr>
          <w:sz w:val="32"/>
          <w:szCs w:val="32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EF5043">
      <w:pPr>
        <w:tabs>
          <w:tab w:val="left" w:pos="2580"/>
        </w:tabs>
        <w:ind w:firstLine="708"/>
        <w:jc w:val="center"/>
        <w:rPr>
          <w:sz w:val="28"/>
          <w:szCs w:val="28"/>
        </w:rPr>
      </w:pPr>
    </w:p>
    <w:p w:rsidR="00A80516" w:rsidRDefault="00A80516" w:rsidP="00A80516">
      <w:pPr>
        <w:tabs>
          <w:tab w:val="left" w:pos="2580"/>
        </w:tabs>
        <w:rPr>
          <w:sz w:val="32"/>
          <w:szCs w:val="32"/>
        </w:rPr>
      </w:pPr>
    </w:p>
    <w:p w:rsidR="00A80516" w:rsidRDefault="00A80516" w:rsidP="00A80516">
      <w:pPr>
        <w:jc w:val="center"/>
      </w:pPr>
      <w:r>
        <w:t>г. Новокуйбышевск</w:t>
      </w:r>
    </w:p>
    <w:p w:rsidR="00A80516" w:rsidRDefault="00A80516" w:rsidP="00A80516">
      <w:pPr>
        <w:jc w:val="center"/>
      </w:pPr>
      <w:smartTag w:uri="urn:schemas-microsoft-com:office:smarttags" w:element="metricconverter">
        <w:smartTagPr>
          <w:attr w:name="ProductID" w:val="2013 г"/>
        </w:smartTagPr>
        <w:r w:rsidRPr="00EF5043">
          <w:t>2013 г</w:t>
        </w:r>
      </w:smartTag>
      <w:r w:rsidRPr="00EF5043">
        <w:t>.</w:t>
      </w:r>
    </w:p>
    <w:p w:rsidR="00A80516" w:rsidRDefault="00A80516" w:rsidP="00A80516">
      <w:pPr>
        <w:jc w:val="center"/>
        <w:rPr>
          <w:sz w:val="28"/>
          <w:szCs w:val="28"/>
        </w:rPr>
      </w:pPr>
    </w:p>
    <w:p w:rsidR="00A80516" w:rsidRPr="00A80516" w:rsidRDefault="00A80516" w:rsidP="00A80516">
      <w:pPr>
        <w:jc w:val="center"/>
        <w:rPr>
          <w:sz w:val="28"/>
          <w:szCs w:val="28"/>
        </w:rPr>
      </w:pPr>
    </w:p>
    <w:p w:rsidR="00A80516" w:rsidRPr="00A80516" w:rsidRDefault="00A80516" w:rsidP="00A80516">
      <w:pPr>
        <w:jc w:val="center"/>
        <w:rPr>
          <w:sz w:val="28"/>
          <w:szCs w:val="28"/>
        </w:rPr>
      </w:pPr>
    </w:p>
    <w:p w:rsidR="00A80516" w:rsidRPr="00C35581" w:rsidRDefault="00C35581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      </w:t>
      </w:r>
      <w:r w:rsidR="00A80516" w:rsidRPr="00C35581">
        <w:rPr>
          <w:rFonts w:cs="Arial"/>
          <w:sz w:val="28"/>
        </w:rPr>
        <w:t>Внеклассная работа должна достигать тех же целей, что и урок, но на ином материале и иными средствами.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Основной целью внеурочной воспитательной работы является гармоничное развитие личности учащегося с учётом его возраста, интеллекта и интересов, а также выявление и раскрытие природных способностей каждого ученика.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proofErr w:type="gramStart"/>
      <w:r w:rsidRPr="00C35581">
        <w:rPr>
          <w:rFonts w:cs="Arial"/>
          <w:sz w:val="28"/>
        </w:rPr>
        <w:t>Однако все эти задачи не покрывают и не исчерпывают образовательного и воспитательного значения внеклассной работы по географии, две важные особенности которой обуславливают специфику ее познавательного и воспитательного значения для учащихся: добровольный характер внеклассной работы; возможность удовлетворения и дальнейшего развития индивидуальных познавательных интересов и наклонностей учащихся в области географии, в любом из ее разделов и по любой тематике.</w:t>
      </w:r>
      <w:proofErr w:type="gramEnd"/>
      <w:r w:rsidRPr="00C35581">
        <w:rPr>
          <w:rFonts w:cs="Arial"/>
          <w:sz w:val="28"/>
        </w:rPr>
        <w:t xml:space="preserve"> Этим определяется и увлеченность школьников, и их готовность к трудоемкой самостоятельной деятельности по избранной теме и многообразие тематического содержания внеклассной работы.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В ходе внеклассной работы происходит дальнейшее формирование познавательных интересов и любви к географии, достигается такое углубление знаний в определенной, пусть ограниченной области, какое немыслимо достигнуть в ходе классных занятий; осуществляется выработка и развитие умений и навыков серьезной самостоятельной умственной работы, заключающей в себе элементы поиска, исследования.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Таким образом, повышается уровень общей культуры учащихся, и улучшается результативность учебных занятий по географии и по ряду родственных предметов (история, биология). Следует, наконец, учесть, что участие школьников во внеклассной работе, как правило, протекает в определенном коллективе, где создаются благоприятные условия для укрепления среди учащихся дружбы и товарищества. Эта деятельность оставляет прочный след в сознании школьников. Вероятно, в практике многих учителей нередки такие случаи, когда, спустя много лет, бывшие ученики, встретив своего учителя, вспоминают и проведенную под его руководством экскурсию, и кружок, и свои доклады в нем.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Дополнительная учебная деятельность ценно, прежде всего, возможностью индивидуализировать процесс социализации ребенка, то есть подготовить ребенка к жизни в обществе. Значение дополнительного образования огромно. Оно дает учащимся возможность расширять базовое образование. Внеурочная воспитательная работа проводится по следующим направлениям: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Style w:val="c3"/>
          <w:rFonts w:cs="Arial"/>
          <w:sz w:val="28"/>
          <w:u w:val="single"/>
        </w:rPr>
        <w:t>1) учебно-познавательное: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предметная неделя географии;</w:t>
      </w:r>
      <w:r w:rsidRPr="00C35581">
        <w:rPr>
          <w:rStyle w:val="c4"/>
          <w:rFonts w:cs="Arial"/>
          <w:sz w:val="28"/>
          <w:szCs w:val="2"/>
        </w:rPr>
        <w:t> 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-библиотечные часы;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-конкурсы, олимпиады, игры и другие учебно-познавательные мероприятия.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Style w:val="c3"/>
          <w:rFonts w:cs="Arial"/>
          <w:sz w:val="28"/>
          <w:u w:val="single"/>
        </w:rPr>
        <w:t>2) культурно-просветительное: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lastRenderedPageBreak/>
        <w:t>-посещение музеев города;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туристические походы;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Походы - это не только средство физического и прикладного воспитания. Велика роль походов в воспитании нравственных качеств личности школьника, социализации и развитии коммуникативных качеств.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Нельзя недооценивать и того, что детскому возрасту свойственно стремление к необычности, к приключениям и романтике. Поход - прекрасное средство, которое естественным путем удовлетворяет потребности ребят. Ребята раскрываются совсем с другой стороны, чем в школе. В этом отношении поход особенно ценен для меня, так как позволяет глубже понять натуру каждого из ребят и найти подход к нему. Они способствуют настоящему взаимопониманию и установлению отношений сотрудничества.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В туристических походах школьников оживают и получают совершенно новое звучание многие знания, полученные на уроках географии, которые подчас усваиваются формально и остаются обременяющим память балластом, негодным ни к какому употреблению.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Туристический поход - средство расширения кругозора и обогащения духовной жизни подростков. Именно там вырабатывается умение преодолевать трудности, ребята учатся коллективизму не на словах, а на деле. Вырабатывает у подростков сознательную дисциплину, настойчивость, ответственность.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Контакты, которые устанавливаются в походе, способствуют пониманию и установлению сотрудничества между участниками похода.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Исходя из приоритета обучения, предпочтение в туризме отдается краеведению, экскурсиям, не походам, в которых идёт воспитание здоровой, социализированной личности.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Особенно большое распространение получили дальние экскурсионные поездки, которые дают детям большой объём полезной информации.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театральные представления и тематические постановки;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 xml:space="preserve">театральные зарисовки как пример неожиданной интерпретации </w:t>
      </w:r>
      <w:proofErr w:type="gramStart"/>
      <w:r w:rsidRPr="00C35581">
        <w:rPr>
          <w:rFonts w:cs="Arial"/>
          <w:sz w:val="28"/>
        </w:rPr>
        <w:t>действительности</w:t>
      </w:r>
      <w:proofErr w:type="gramEnd"/>
      <w:r w:rsidRPr="00C35581">
        <w:rPr>
          <w:rFonts w:cs="Arial"/>
          <w:sz w:val="28"/>
        </w:rPr>
        <w:t xml:space="preserve"> позволяют глубже запомнить </w:t>
      </w:r>
      <w:proofErr w:type="gramStart"/>
      <w:r w:rsidRPr="00C35581">
        <w:rPr>
          <w:rFonts w:cs="Arial"/>
          <w:sz w:val="28"/>
        </w:rPr>
        <w:t>какой</w:t>
      </w:r>
      <w:proofErr w:type="gramEnd"/>
      <w:r w:rsidRPr="00C35581">
        <w:rPr>
          <w:rFonts w:cs="Arial"/>
          <w:sz w:val="28"/>
        </w:rPr>
        <w:t xml:space="preserve"> либо факт или определение. Игра такого рода всегда проходит интересно и ярко.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проведение школьного фестиваля фотографии.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Последнее время многие учащиеся стали интересоваться фотографией с новой силой. Появление цифровых камер позволило делать быстрые и качественные снимки. Интересные фотографии, сделанные в природе, были представлены на школьной выставке «Окно в мир». Атмосферные явления, естественные и культурные ландшафты, животные и растения глазами детей всегда неповторимы и удивительны.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Style w:val="c3"/>
          <w:rFonts w:cs="Arial"/>
          <w:sz w:val="28"/>
          <w:u w:val="single"/>
        </w:rPr>
        <w:t>3) общественно-патриотическое: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встречи с ветеранами, «уроки мужества»;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lastRenderedPageBreak/>
        <w:t>- работа школьного музея;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работа по сбору коллекции минералов;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организация и проведение субботника по благоустройству школы.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Style w:val="c3"/>
          <w:rFonts w:cs="Arial"/>
          <w:sz w:val="28"/>
          <w:u w:val="single"/>
        </w:rPr>
        <w:t>4) физкультурно-оздоровительное и спортивное: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обще оздоровительная работа;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проведение бесед по охране здоровья;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Style w:val="c3"/>
          <w:rFonts w:cs="Arial"/>
          <w:sz w:val="28"/>
          <w:u w:val="single"/>
        </w:rPr>
        <w:t>5) нравственно-правовое: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 беседа о правилах безопасности дорожного движения;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-экологическая работа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6) эстетическое информационное: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-организация выставок детских рисунков, поделок и творческих работ учащихся;</w:t>
      </w:r>
      <w:r w:rsidRPr="00C35581">
        <w:rPr>
          <w:rStyle w:val="c4"/>
          <w:rFonts w:cs="Arial"/>
          <w:sz w:val="28"/>
          <w:szCs w:val="2"/>
        </w:rPr>
        <w:t> </w:t>
      </w:r>
    </w:p>
    <w:p w:rsidR="00A80516" w:rsidRPr="00C35581" w:rsidRDefault="00A80516" w:rsidP="00A80516">
      <w:pPr>
        <w:pStyle w:val="c0"/>
        <w:spacing w:before="0" w:beforeAutospacing="0" w:after="0" w:afterAutospacing="0" w:line="360" w:lineRule="atLeast"/>
        <w:ind w:firstLine="568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-проведение тематических лекций;</w:t>
      </w:r>
    </w:p>
    <w:p w:rsidR="00A80516" w:rsidRPr="00C35581" w:rsidRDefault="00A80516" w:rsidP="00A80516">
      <w:pPr>
        <w:pStyle w:val="c6"/>
        <w:spacing w:before="0" w:beforeAutospacing="0" w:after="0" w:afterAutospacing="0" w:line="360" w:lineRule="atLeast"/>
        <w:rPr>
          <w:rFonts w:cs="Arial"/>
          <w:sz w:val="28"/>
        </w:rPr>
      </w:pPr>
      <w:r w:rsidRPr="00C35581">
        <w:rPr>
          <w:rFonts w:cs="Arial"/>
          <w:sz w:val="28"/>
        </w:rPr>
        <w:t>Для внеклассных мероприятий характерно следующее: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1) разнообразие тематики, составляемой с учётом предложений и интересов детей;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2) создание ситуации выбора и успеха;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3) использование приёмов групповой и индивидуальной рефлексии;</w:t>
      </w:r>
    </w:p>
    <w:p w:rsidR="00A80516" w:rsidRPr="00C35581" w:rsidRDefault="00A80516" w:rsidP="00A80516">
      <w:pPr>
        <w:pStyle w:val="c1"/>
        <w:spacing w:before="0" w:beforeAutospacing="0" w:after="0" w:afterAutospacing="0" w:line="360" w:lineRule="atLeast"/>
        <w:jc w:val="both"/>
        <w:rPr>
          <w:rFonts w:cs="Arial"/>
          <w:sz w:val="28"/>
        </w:rPr>
      </w:pPr>
      <w:r w:rsidRPr="00C35581">
        <w:rPr>
          <w:rFonts w:cs="Arial"/>
          <w:sz w:val="28"/>
        </w:rPr>
        <w:t>4) доброжелательная атмосфера при их проведении.</w:t>
      </w: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Pr="00C35581" w:rsidRDefault="00A80516" w:rsidP="00A80516">
      <w:pPr>
        <w:jc w:val="center"/>
        <w:rPr>
          <w:sz w:val="28"/>
          <w:szCs w:val="28"/>
        </w:rPr>
      </w:pPr>
    </w:p>
    <w:p w:rsidR="00A80516" w:rsidRDefault="00A80516" w:rsidP="00A80516">
      <w:pPr>
        <w:jc w:val="center"/>
        <w:rPr>
          <w:sz w:val="28"/>
          <w:szCs w:val="28"/>
        </w:rPr>
      </w:pPr>
    </w:p>
    <w:p w:rsidR="00A80516" w:rsidRDefault="00A80516" w:rsidP="00A80516">
      <w:pPr>
        <w:jc w:val="center"/>
        <w:rPr>
          <w:sz w:val="28"/>
          <w:szCs w:val="28"/>
        </w:rPr>
      </w:pPr>
    </w:p>
    <w:p w:rsidR="00A80516" w:rsidRDefault="00A80516" w:rsidP="00A80516">
      <w:pPr>
        <w:jc w:val="center"/>
        <w:rPr>
          <w:sz w:val="28"/>
          <w:szCs w:val="28"/>
        </w:rPr>
      </w:pPr>
    </w:p>
    <w:p w:rsidR="00A80516" w:rsidRPr="009365B2" w:rsidRDefault="009365B2" w:rsidP="00A80516">
      <w:pPr>
        <w:jc w:val="center"/>
        <w:rPr>
          <w:b/>
          <w:sz w:val="32"/>
          <w:szCs w:val="28"/>
        </w:rPr>
      </w:pPr>
      <w:r w:rsidRPr="009365B2">
        <w:rPr>
          <w:b/>
          <w:sz w:val="32"/>
          <w:szCs w:val="28"/>
        </w:rPr>
        <w:lastRenderedPageBreak/>
        <w:t>Разделы программы внеурочной деятельности</w:t>
      </w:r>
    </w:p>
    <w:p w:rsidR="009365B2" w:rsidRDefault="009365B2" w:rsidP="00A80516">
      <w:pPr>
        <w:jc w:val="center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9365B2" w:rsidRDefault="009365B2" w:rsidP="00A80516">
      <w:pPr>
        <w:jc w:val="center"/>
        <w:rPr>
          <w:sz w:val="28"/>
          <w:szCs w:val="28"/>
        </w:rPr>
      </w:pPr>
      <w:r>
        <w:rPr>
          <w:sz w:val="28"/>
          <w:szCs w:val="28"/>
        </w:rPr>
        <w:t>-пояснительная записка;</w:t>
      </w:r>
    </w:p>
    <w:p w:rsidR="009365B2" w:rsidRDefault="009365B2" w:rsidP="00A80516">
      <w:pPr>
        <w:jc w:val="center"/>
        <w:rPr>
          <w:sz w:val="28"/>
          <w:szCs w:val="28"/>
        </w:rPr>
      </w:pPr>
      <w:r>
        <w:rPr>
          <w:sz w:val="28"/>
          <w:szCs w:val="28"/>
        </w:rPr>
        <w:t>-тематический план;</w:t>
      </w:r>
    </w:p>
    <w:p w:rsidR="009365B2" w:rsidRPr="009365B2" w:rsidRDefault="009365B2" w:rsidP="00A8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-краткое содержание по темам с планируемыми результатами, включая </w:t>
      </w:r>
      <w:r>
        <w:rPr>
          <w:sz w:val="28"/>
          <w:szCs w:val="28"/>
          <w:lang w:val="en-US"/>
        </w:rPr>
        <w:t>EEL</w:t>
      </w:r>
      <w:r w:rsidRPr="009365B2">
        <w:rPr>
          <w:sz w:val="28"/>
          <w:szCs w:val="28"/>
        </w:rPr>
        <w:t>$</w:t>
      </w:r>
    </w:p>
    <w:p w:rsidR="009365B2" w:rsidRDefault="009365B2" w:rsidP="00A80516">
      <w:pPr>
        <w:jc w:val="center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>
        <w:rPr>
          <w:sz w:val="28"/>
          <w:szCs w:val="28"/>
        </w:rPr>
        <w:t>методическое обеспечение программы;</w:t>
      </w:r>
    </w:p>
    <w:p w:rsidR="009365B2" w:rsidRPr="009365B2" w:rsidRDefault="009365B2" w:rsidP="00A80516">
      <w:pPr>
        <w:jc w:val="center"/>
        <w:rPr>
          <w:sz w:val="28"/>
          <w:szCs w:val="28"/>
        </w:rPr>
      </w:pPr>
      <w:r>
        <w:rPr>
          <w:sz w:val="28"/>
          <w:szCs w:val="28"/>
        </w:rPr>
        <w:t>-список литературы</w:t>
      </w:r>
    </w:p>
    <w:p w:rsidR="009365B2" w:rsidRDefault="009365B2" w:rsidP="009365B2">
      <w:pPr>
        <w:rPr>
          <w:sz w:val="28"/>
          <w:szCs w:val="28"/>
        </w:rPr>
      </w:pPr>
    </w:p>
    <w:p w:rsidR="00A80516" w:rsidRPr="00EF5043" w:rsidRDefault="00A80516" w:rsidP="00A80516">
      <w:pPr>
        <w:jc w:val="center"/>
        <w:rPr>
          <w:sz w:val="28"/>
          <w:szCs w:val="28"/>
        </w:rPr>
      </w:pPr>
    </w:p>
    <w:p w:rsidR="00A733D5" w:rsidRDefault="00A733D5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Pr="009365B2" w:rsidRDefault="009365B2" w:rsidP="009365B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Титульный лист </w:t>
      </w:r>
    </w:p>
    <w:p w:rsidR="009365B2" w:rsidRPr="009365B2" w:rsidRDefault="009365B2" w:rsidP="009365B2">
      <w:pPr>
        <w:tabs>
          <w:tab w:val="left" w:pos="2580"/>
        </w:tabs>
        <w:ind w:left="1068"/>
        <w:rPr>
          <w:sz w:val="28"/>
        </w:rPr>
      </w:pPr>
      <w:r w:rsidRPr="009365B2">
        <w:rPr>
          <w:sz w:val="28"/>
        </w:rPr>
        <w:t>1.Полное наименование образовательного учреждения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  <w:r w:rsidRPr="009365B2">
        <w:rPr>
          <w:sz w:val="28"/>
        </w:rPr>
        <w:t>2. Где, когда и кем утверждена данная образовательная программа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3. Возраст детей, на которых программа рассчитана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4. Срок реализации программы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5. Ф. И. О. и должность составителя (составителей)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6. Название города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7. Год разработки программы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</w:p>
    <w:p w:rsidR="0026678C" w:rsidRDefault="0026678C" w:rsidP="009365B2">
      <w:pPr>
        <w:tabs>
          <w:tab w:val="left" w:pos="2580"/>
        </w:tabs>
        <w:ind w:left="1068"/>
        <w:rPr>
          <w:sz w:val="28"/>
        </w:rPr>
      </w:pPr>
    </w:p>
    <w:p w:rsidR="0026678C" w:rsidRDefault="0026678C" w:rsidP="009365B2">
      <w:pPr>
        <w:tabs>
          <w:tab w:val="left" w:pos="2580"/>
        </w:tabs>
        <w:ind w:left="1068"/>
        <w:rPr>
          <w:sz w:val="28"/>
        </w:rPr>
      </w:pPr>
    </w:p>
    <w:p w:rsidR="0026678C" w:rsidRDefault="0026678C" w:rsidP="009365B2">
      <w:pPr>
        <w:tabs>
          <w:tab w:val="left" w:pos="2580"/>
        </w:tabs>
        <w:ind w:left="1068"/>
        <w:rPr>
          <w:sz w:val="28"/>
        </w:rPr>
      </w:pPr>
    </w:p>
    <w:p w:rsidR="0026678C" w:rsidRDefault="0026678C" w:rsidP="009365B2">
      <w:pPr>
        <w:tabs>
          <w:tab w:val="left" w:pos="2580"/>
        </w:tabs>
        <w:ind w:left="1068"/>
        <w:rPr>
          <w:sz w:val="28"/>
        </w:rPr>
      </w:pPr>
    </w:p>
    <w:p w:rsidR="009365B2" w:rsidRPr="0026678C" w:rsidRDefault="009365B2" w:rsidP="0026678C">
      <w:pPr>
        <w:tabs>
          <w:tab w:val="left" w:pos="2580"/>
        </w:tabs>
        <w:ind w:left="1068"/>
        <w:jc w:val="center"/>
        <w:rPr>
          <w:b/>
          <w:sz w:val="32"/>
          <w:szCs w:val="32"/>
        </w:rPr>
      </w:pPr>
      <w:r w:rsidRPr="0026678C">
        <w:rPr>
          <w:b/>
          <w:sz w:val="32"/>
          <w:szCs w:val="32"/>
        </w:rPr>
        <w:t>Пояснительная записка</w:t>
      </w:r>
    </w:p>
    <w:p w:rsidR="009365B2" w:rsidRDefault="009365B2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 xml:space="preserve">- четко и ясно сформулировать цель и задачи, а также указать новизну </w:t>
      </w:r>
      <w:r w:rsidR="006F511D">
        <w:rPr>
          <w:sz w:val="28"/>
        </w:rPr>
        <w:t>данной программы, актуальность, ее отличие от других программ той же направленности и похожего вида деятельности.</w:t>
      </w:r>
    </w:p>
    <w:p w:rsidR="006F511D" w:rsidRDefault="006F511D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 xml:space="preserve">- особенно важно здесь отметить, где </w:t>
      </w:r>
      <w:proofErr w:type="gramStart"/>
      <w:r>
        <w:rPr>
          <w:sz w:val="28"/>
        </w:rPr>
        <w:t>находится и в чем выражаются</w:t>
      </w:r>
      <w:proofErr w:type="gramEnd"/>
      <w:r>
        <w:rPr>
          <w:sz w:val="28"/>
        </w:rPr>
        <w:t xml:space="preserve"> те авторские «изюминки», которые и делают данную программу оригинальной, самобытной для данного образовательного учреждения.</w:t>
      </w:r>
    </w:p>
    <w:p w:rsidR="006F511D" w:rsidRDefault="006F511D" w:rsidP="009365B2">
      <w:pPr>
        <w:tabs>
          <w:tab w:val="left" w:pos="2580"/>
        </w:tabs>
        <w:ind w:left="1068"/>
        <w:rPr>
          <w:sz w:val="28"/>
        </w:rPr>
      </w:pPr>
    </w:p>
    <w:p w:rsidR="006F511D" w:rsidRDefault="006F511D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-Цель образовательной программы – это, образно говоря, ее стратегия, фиксирующая желаемый конечный результат.</w:t>
      </w:r>
    </w:p>
    <w:p w:rsidR="006F511D" w:rsidRDefault="006F511D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- Задачи – это ступеньки лестницы, ведущей к достижению искомой цели, те конкретные пролонгированные результаты реализации программы, суммарным выражением которых и является поставленная цель.</w:t>
      </w:r>
    </w:p>
    <w:p w:rsidR="006F511D" w:rsidRDefault="006F511D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Обая</w:t>
      </w:r>
      <w:proofErr w:type="spellEnd"/>
      <w:r>
        <w:rPr>
          <w:sz w:val="28"/>
        </w:rPr>
        <w:t xml:space="preserve"> ориентация программы неизбежно должна учитывать развитие ребенка, его потенциал на основе (с помощью) приобретения определенных знаний, умений, навыков и сформированных универсальных учебных действий.</w:t>
      </w:r>
    </w:p>
    <w:p w:rsidR="006F511D" w:rsidRDefault="006F511D" w:rsidP="009365B2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- характеризовать ожидаемые  результаты при реализации данной программы.</w:t>
      </w:r>
    </w:p>
    <w:p w:rsidR="006F511D" w:rsidRDefault="006F511D" w:rsidP="009365B2">
      <w:pPr>
        <w:tabs>
          <w:tab w:val="left" w:pos="2580"/>
        </w:tabs>
        <w:ind w:left="1068"/>
        <w:rPr>
          <w:sz w:val="28"/>
        </w:rPr>
      </w:pPr>
    </w:p>
    <w:p w:rsidR="006F511D" w:rsidRPr="0026678C" w:rsidRDefault="006F511D" w:rsidP="0026678C">
      <w:pPr>
        <w:tabs>
          <w:tab w:val="left" w:pos="2580"/>
        </w:tabs>
        <w:ind w:left="1068"/>
        <w:jc w:val="center"/>
        <w:rPr>
          <w:b/>
          <w:sz w:val="32"/>
          <w:szCs w:val="32"/>
        </w:rPr>
      </w:pPr>
      <w:r w:rsidRPr="0026678C">
        <w:rPr>
          <w:b/>
          <w:sz w:val="32"/>
          <w:szCs w:val="32"/>
        </w:rPr>
        <w:lastRenderedPageBreak/>
        <w:t>Методическое обеспечение программы.</w:t>
      </w:r>
    </w:p>
    <w:p w:rsidR="009365B2" w:rsidRDefault="006F511D" w:rsidP="005B798A">
      <w:pPr>
        <w:tabs>
          <w:tab w:val="left" w:pos="2580"/>
        </w:tabs>
        <w:ind w:firstLine="708"/>
        <w:rPr>
          <w:sz w:val="28"/>
        </w:rPr>
      </w:pPr>
      <w:r>
        <w:rPr>
          <w:sz w:val="28"/>
        </w:rPr>
        <w:t>- описание форм занятий, планируемых по разделам (темам) программы.</w:t>
      </w:r>
    </w:p>
    <w:p w:rsidR="006F511D" w:rsidRDefault="006F511D" w:rsidP="005B798A">
      <w:pPr>
        <w:tabs>
          <w:tab w:val="left" w:pos="2580"/>
        </w:tabs>
        <w:ind w:firstLine="708"/>
        <w:rPr>
          <w:sz w:val="28"/>
        </w:rPr>
      </w:pPr>
      <w:r>
        <w:rPr>
          <w:sz w:val="28"/>
        </w:rPr>
        <w:t>- описание приемов и методов проведения занятий</w:t>
      </w:r>
    </w:p>
    <w:p w:rsidR="006F511D" w:rsidRDefault="0026678C" w:rsidP="005B798A">
      <w:pPr>
        <w:tabs>
          <w:tab w:val="left" w:pos="2580"/>
        </w:tabs>
        <w:ind w:firstLine="708"/>
        <w:rPr>
          <w:sz w:val="28"/>
        </w:rPr>
      </w:pPr>
      <w:r>
        <w:rPr>
          <w:sz w:val="28"/>
        </w:rPr>
        <w:t>- дидактическое и техническое  оснащение, необходимое для реализации программы</w:t>
      </w:r>
    </w:p>
    <w:p w:rsidR="0026678C" w:rsidRDefault="0026678C" w:rsidP="005B798A">
      <w:pPr>
        <w:tabs>
          <w:tab w:val="left" w:pos="2580"/>
        </w:tabs>
        <w:ind w:firstLine="708"/>
        <w:rPr>
          <w:sz w:val="28"/>
        </w:rPr>
      </w:pPr>
      <w:r>
        <w:rPr>
          <w:sz w:val="28"/>
        </w:rPr>
        <w:t>- формы подведения итогов по основным разделам.</w:t>
      </w:r>
    </w:p>
    <w:p w:rsidR="0026678C" w:rsidRDefault="0026678C" w:rsidP="005B798A">
      <w:pPr>
        <w:tabs>
          <w:tab w:val="left" w:pos="2580"/>
        </w:tabs>
        <w:ind w:firstLine="708"/>
        <w:rPr>
          <w:sz w:val="28"/>
        </w:rPr>
      </w:pPr>
    </w:p>
    <w:p w:rsidR="0026678C" w:rsidRDefault="0026678C" w:rsidP="005B798A">
      <w:pPr>
        <w:tabs>
          <w:tab w:val="left" w:pos="2580"/>
        </w:tabs>
        <w:ind w:firstLine="708"/>
        <w:rPr>
          <w:sz w:val="28"/>
        </w:rPr>
      </w:pPr>
    </w:p>
    <w:p w:rsidR="0026678C" w:rsidRPr="0026678C" w:rsidRDefault="0026678C" w:rsidP="0026678C">
      <w:pPr>
        <w:tabs>
          <w:tab w:val="left" w:pos="2580"/>
        </w:tabs>
        <w:ind w:firstLine="708"/>
        <w:jc w:val="center"/>
        <w:rPr>
          <w:b/>
          <w:sz w:val="32"/>
          <w:szCs w:val="32"/>
        </w:rPr>
      </w:pPr>
      <w:r w:rsidRPr="0026678C">
        <w:rPr>
          <w:b/>
          <w:sz w:val="32"/>
          <w:szCs w:val="32"/>
        </w:rPr>
        <w:t>Список литературы</w:t>
      </w:r>
    </w:p>
    <w:p w:rsidR="0026678C" w:rsidRDefault="0026678C" w:rsidP="0026678C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1.Фамилия и инициалы автора</w:t>
      </w:r>
    </w:p>
    <w:p w:rsidR="0026678C" w:rsidRDefault="0026678C" w:rsidP="0026678C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2.Полное название работы</w:t>
      </w:r>
    </w:p>
    <w:p w:rsidR="0026678C" w:rsidRDefault="0026678C" w:rsidP="0026678C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3.Место издания</w:t>
      </w:r>
    </w:p>
    <w:p w:rsidR="0026678C" w:rsidRDefault="0026678C" w:rsidP="0026678C">
      <w:pPr>
        <w:tabs>
          <w:tab w:val="left" w:pos="2580"/>
        </w:tabs>
        <w:ind w:left="1068"/>
        <w:rPr>
          <w:sz w:val="28"/>
        </w:rPr>
      </w:pPr>
      <w:r>
        <w:rPr>
          <w:sz w:val="28"/>
        </w:rPr>
        <w:t>4. Желательно разделить литературу на несколько разделов:</w:t>
      </w:r>
    </w:p>
    <w:p w:rsidR="0026678C" w:rsidRDefault="0026678C" w:rsidP="0026678C">
      <w:pPr>
        <w:tabs>
          <w:tab w:val="left" w:pos="2580"/>
        </w:tabs>
        <w:ind w:left="1080"/>
        <w:rPr>
          <w:sz w:val="28"/>
        </w:rPr>
      </w:pPr>
      <w:r>
        <w:rPr>
          <w:sz w:val="28"/>
        </w:rPr>
        <w:t>- для педагогов</w:t>
      </w:r>
    </w:p>
    <w:p w:rsidR="0026678C" w:rsidRDefault="0026678C" w:rsidP="0026678C">
      <w:pPr>
        <w:tabs>
          <w:tab w:val="left" w:pos="2580"/>
        </w:tabs>
        <w:ind w:left="1080"/>
        <w:rPr>
          <w:sz w:val="28"/>
        </w:rPr>
      </w:pPr>
      <w:r>
        <w:rPr>
          <w:sz w:val="28"/>
        </w:rPr>
        <w:t>- для обучающихся</w:t>
      </w:r>
    </w:p>
    <w:p w:rsidR="0026678C" w:rsidRDefault="0026678C" w:rsidP="0026678C">
      <w:pPr>
        <w:tabs>
          <w:tab w:val="left" w:pos="2580"/>
        </w:tabs>
        <w:ind w:left="1080"/>
        <w:rPr>
          <w:sz w:val="28"/>
        </w:rPr>
      </w:pPr>
      <w:r>
        <w:rPr>
          <w:sz w:val="28"/>
        </w:rPr>
        <w:t>- для родителей (если это предусмотрено особенностями программы)</w:t>
      </w:r>
    </w:p>
    <w:p w:rsidR="009365B2" w:rsidRDefault="009365B2" w:rsidP="0026678C">
      <w:pPr>
        <w:tabs>
          <w:tab w:val="left" w:pos="2580"/>
        </w:tabs>
      </w:pPr>
    </w:p>
    <w:p w:rsidR="0026678C" w:rsidRDefault="0026678C" w:rsidP="0026678C">
      <w:pPr>
        <w:tabs>
          <w:tab w:val="left" w:pos="2580"/>
        </w:tabs>
        <w:ind w:firstLine="708"/>
        <w:jc w:val="center"/>
        <w:rPr>
          <w:b/>
          <w:sz w:val="32"/>
          <w:szCs w:val="32"/>
        </w:rPr>
      </w:pPr>
    </w:p>
    <w:p w:rsidR="0026678C" w:rsidRDefault="0026678C" w:rsidP="0026678C">
      <w:pPr>
        <w:tabs>
          <w:tab w:val="left" w:pos="2580"/>
        </w:tabs>
        <w:ind w:firstLine="708"/>
        <w:jc w:val="center"/>
        <w:rPr>
          <w:b/>
          <w:sz w:val="32"/>
          <w:szCs w:val="32"/>
        </w:rPr>
      </w:pPr>
    </w:p>
    <w:p w:rsidR="009365B2" w:rsidRPr="0026678C" w:rsidRDefault="0026678C" w:rsidP="0026678C">
      <w:pPr>
        <w:tabs>
          <w:tab w:val="left" w:pos="2580"/>
        </w:tabs>
        <w:ind w:firstLine="708"/>
        <w:jc w:val="center"/>
        <w:rPr>
          <w:b/>
          <w:sz w:val="32"/>
          <w:szCs w:val="32"/>
        </w:rPr>
      </w:pPr>
      <w:r w:rsidRPr="0026678C">
        <w:rPr>
          <w:b/>
          <w:sz w:val="32"/>
          <w:szCs w:val="32"/>
        </w:rPr>
        <w:t>Тематический план</w:t>
      </w:r>
    </w:p>
    <w:p w:rsidR="009365B2" w:rsidRDefault="0026678C" w:rsidP="0026678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-Тематический план программы выполняется в табличном виде</w:t>
      </w:r>
    </w:p>
    <w:p w:rsidR="0026678C" w:rsidRDefault="0026678C" w:rsidP="0026678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-Тематический план – это перечень разделов программы, подразделенных на темы, с указанием часов (теоретических и практических, аудиторных и внеаудиторных), отведенных на каждый раздел и каждую тему.</w:t>
      </w:r>
    </w:p>
    <w:p w:rsidR="0026678C" w:rsidRPr="0026678C" w:rsidRDefault="0026678C" w:rsidP="0026678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-Между тематическим планом и последующим изложением содержания запланированных тем должно быть строгое соответствие.</w:t>
      </w:r>
    </w:p>
    <w:p w:rsidR="009365B2" w:rsidRPr="0026678C" w:rsidRDefault="009365B2" w:rsidP="005B798A">
      <w:pPr>
        <w:tabs>
          <w:tab w:val="left" w:pos="2580"/>
        </w:tabs>
        <w:ind w:firstLine="708"/>
        <w:rPr>
          <w:sz w:val="28"/>
          <w:szCs w:val="28"/>
        </w:rPr>
      </w:pPr>
    </w:p>
    <w:p w:rsidR="009365B2" w:rsidRPr="0026678C" w:rsidRDefault="009365B2" w:rsidP="005B798A">
      <w:pPr>
        <w:tabs>
          <w:tab w:val="left" w:pos="2580"/>
        </w:tabs>
        <w:ind w:firstLine="708"/>
        <w:rPr>
          <w:sz w:val="28"/>
          <w:szCs w:val="28"/>
        </w:rPr>
      </w:pPr>
    </w:p>
    <w:p w:rsidR="009365B2" w:rsidRPr="0026678C" w:rsidRDefault="009365B2" w:rsidP="005B798A">
      <w:pPr>
        <w:tabs>
          <w:tab w:val="left" w:pos="2580"/>
        </w:tabs>
        <w:ind w:firstLine="708"/>
        <w:rPr>
          <w:sz w:val="28"/>
          <w:szCs w:val="28"/>
        </w:rPr>
      </w:pPr>
    </w:p>
    <w:p w:rsidR="009365B2" w:rsidRPr="00C35581" w:rsidRDefault="0026678C" w:rsidP="00C35581">
      <w:pPr>
        <w:tabs>
          <w:tab w:val="left" w:pos="2580"/>
        </w:tabs>
        <w:ind w:firstLine="708"/>
        <w:jc w:val="center"/>
        <w:rPr>
          <w:b/>
          <w:sz w:val="28"/>
          <w:szCs w:val="28"/>
        </w:rPr>
      </w:pPr>
      <w:r w:rsidRPr="00C35581">
        <w:rPr>
          <w:b/>
          <w:sz w:val="28"/>
          <w:szCs w:val="28"/>
        </w:rPr>
        <w:t xml:space="preserve">Содержание </w:t>
      </w:r>
      <w:r w:rsidR="00C35581" w:rsidRPr="00C35581">
        <w:rPr>
          <w:b/>
          <w:sz w:val="28"/>
          <w:szCs w:val="28"/>
        </w:rPr>
        <w:t>занятий по темам</w:t>
      </w:r>
    </w:p>
    <w:p w:rsidR="00C35581" w:rsidRDefault="00C35581" w:rsidP="005B798A">
      <w:pPr>
        <w:tabs>
          <w:tab w:val="left" w:pos="25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Необходимо кратко, 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 достаточно конкретно описать содержание теоретического и практического занятия</w:t>
      </w:r>
    </w:p>
    <w:p w:rsidR="00C35581" w:rsidRDefault="00C35581" w:rsidP="005B798A">
      <w:pPr>
        <w:tabs>
          <w:tab w:val="left" w:pos="25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proofErr w:type="gramStart"/>
      <w:r>
        <w:rPr>
          <w:sz w:val="28"/>
          <w:szCs w:val="28"/>
        </w:rPr>
        <w:t>занятие</w:t>
      </w:r>
      <w:proofErr w:type="gramEnd"/>
      <w:r>
        <w:rPr>
          <w:sz w:val="28"/>
          <w:szCs w:val="28"/>
        </w:rPr>
        <w:t xml:space="preserve"> теоретическое –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знания получат дети, а если практическое – какие навыки и умения приобретут и отработают школьники в ходе занятия.</w:t>
      </w:r>
    </w:p>
    <w:p w:rsidR="00C35581" w:rsidRDefault="00C35581" w:rsidP="005B798A">
      <w:pPr>
        <w:tabs>
          <w:tab w:val="left" w:pos="25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важно запланировать результаты по каждой теме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участие детей в выставках, конкурсах, фестивалях, соревнованиях, олимпиадах, концертах, конференциях, походах, защите творческих работ и т.п.)</w:t>
      </w:r>
    </w:p>
    <w:p w:rsidR="00C35581" w:rsidRPr="0026678C" w:rsidRDefault="00C35581" w:rsidP="005B798A">
      <w:pPr>
        <w:tabs>
          <w:tab w:val="left" w:pos="25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- и формируемые универсальные учебные действия (личностные, регулятивные, познавательные, коммуникативные)</w:t>
      </w:r>
    </w:p>
    <w:p w:rsidR="009365B2" w:rsidRPr="0026678C" w:rsidRDefault="009365B2" w:rsidP="005B798A">
      <w:pPr>
        <w:tabs>
          <w:tab w:val="left" w:pos="2580"/>
        </w:tabs>
        <w:ind w:firstLine="708"/>
        <w:rPr>
          <w:sz w:val="28"/>
          <w:szCs w:val="28"/>
        </w:rPr>
      </w:pPr>
    </w:p>
    <w:p w:rsidR="009365B2" w:rsidRPr="0026678C" w:rsidRDefault="009365B2" w:rsidP="005B798A">
      <w:pPr>
        <w:tabs>
          <w:tab w:val="left" w:pos="2580"/>
        </w:tabs>
        <w:ind w:firstLine="708"/>
        <w:rPr>
          <w:sz w:val="28"/>
          <w:szCs w:val="28"/>
        </w:rPr>
      </w:pPr>
    </w:p>
    <w:p w:rsidR="009365B2" w:rsidRPr="0026678C" w:rsidRDefault="009365B2" w:rsidP="005B798A">
      <w:pPr>
        <w:tabs>
          <w:tab w:val="left" w:pos="2580"/>
        </w:tabs>
        <w:ind w:firstLine="708"/>
        <w:rPr>
          <w:sz w:val="28"/>
          <w:szCs w:val="28"/>
        </w:rPr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9365B2" w:rsidRDefault="009365B2" w:rsidP="005B798A">
      <w:pPr>
        <w:tabs>
          <w:tab w:val="left" w:pos="2580"/>
        </w:tabs>
        <w:ind w:firstLine="708"/>
      </w:pPr>
    </w:p>
    <w:p w:rsidR="00A733D5" w:rsidRDefault="00A733D5" w:rsidP="005B798A">
      <w:pPr>
        <w:tabs>
          <w:tab w:val="left" w:pos="2580"/>
        </w:tabs>
        <w:ind w:firstLine="708"/>
      </w:pPr>
    </w:p>
    <w:p w:rsidR="00A733D5" w:rsidRDefault="00A733D5" w:rsidP="005B798A">
      <w:pPr>
        <w:tabs>
          <w:tab w:val="left" w:pos="2580"/>
        </w:tabs>
        <w:ind w:firstLine="708"/>
      </w:pPr>
    </w:p>
    <w:p w:rsidR="00A733D5" w:rsidRDefault="00A733D5" w:rsidP="003006A6">
      <w:pPr>
        <w:tabs>
          <w:tab w:val="left" w:pos="2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внеурочной деятельности </w:t>
      </w:r>
    </w:p>
    <w:p w:rsidR="00A733D5" w:rsidRPr="003006A6" w:rsidRDefault="00A733D5" w:rsidP="00EE2C3A">
      <w:pPr>
        <w:tabs>
          <w:tab w:val="left" w:pos="2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«Юный  географ»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Автор программы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  географии 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Трутнева  Г. Н. 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 – научно-познавательное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рассчитана на учащихся 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5-х классов (34 часа, 1 час в неделю)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2013 – 2014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год.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Составитель: Трутнева Галина Николаевна,</w:t>
      </w:r>
    </w:p>
    <w:p w:rsidR="00A733D5" w:rsidRDefault="00A733D5" w:rsidP="003006A6">
      <w:pPr>
        <w:tabs>
          <w:tab w:val="left" w:pos="25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учитель географии</w:t>
      </w: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C35581" w:rsidRDefault="00C35581" w:rsidP="005B798A">
      <w:pPr>
        <w:tabs>
          <w:tab w:val="left" w:pos="2580"/>
        </w:tabs>
        <w:rPr>
          <w:sz w:val="32"/>
          <w:szCs w:val="32"/>
        </w:rPr>
      </w:pPr>
    </w:p>
    <w:p w:rsidR="00C35581" w:rsidRDefault="00C35581" w:rsidP="005B798A">
      <w:pPr>
        <w:tabs>
          <w:tab w:val="left" w:pos="2580"/>
        </w:tabs>
        <w:rPr>
          <w:sz w:val="32"/>
          <w:szCs w:val="32"/>
        </w:rPr>
      </w:pPr>
    </w:p>
    <w:p w:rsidR="00C35581" w:rsidRDefault="00C35581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9365B2" w:rsidRDefault="009365B2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9365B2" w:rsidRDefault="009365B2" w:rsidP="005B798A">
      <w:pPr>
        <w:tabs>
          <w:tab w:val="left" w:pos="2580"/>
        </w:tabs>
        <w:rPr>
          <w:sz w:val="32"/>
          <w:szCs w:val="32"/>
        </w:rPr>
      </w:pPr>
    </w:p>
    <w:p w:rsidR="009365B2" w:rsidRDefault="009365B2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5B798A">
      <w:pPr>
        <w:tabs>
          <w:tab w:val="left" w:pos="2580"/>
        </w:tabs>
        <w:rPr>
          <w:sz w:val="32"/>
          <w:szCs w:val="32"/>
        </w:rPr>
      </w:pPr>
    </w:p>
    <w:p w:rsidR="00A733D5" w:rsidRDefault="00A733D5" w:rsidP="00EF5043">
      <w:pPr>
        <w:jc w:val="center"/>
      </w:pPr>
      <w:r>
        <w:t>г. Новокуйбышевск</w:t>
      </w:r>
    </w:p>
    <w:p w:rsidR="00A733D5" w:rsidRDefault="00A733D5" w:rsidP="00EF5043">
      <w:pPr>
        <w:jc w:val="center"/>
      </w:pPr>
      <w:smartTag w:uri="urn:schemas-microsoft-com:office:smarttags" w:element="metricconverter">
        <w:smartTagPr>
          <w:attr w:name="ProductID" w:val="2013 г"/>
        </w:smartTagPr>
        <w:r w:rsidRPr="00EF5043">
          <w:t>2013 г</w:t>
        </w:r>
      </w:smartTag>
      <w:r w:rsidRPr="00EF5043">
        <w:t>.</w:t>
      </w:r>
    </w:p>
    <w:p w:rsidR="00A733D5" w:rsidRPr="00EF5043" w:rsidRDefault="00A733D5" w:rsidP="00EF5043">
      <w:pPr>
        <w:jc w:val="center"/>
        <w:rPr>
          <w:sz w:val="28"/>
          <w:szCs w:val="28"/>
        </w:rPr>
      </w:pPr>
    </w:p>
    <w:p w:rsidR="00A733D5" w:rsidRPr="00EF5043" w:rsidRDefault="00A733D5" w:rsidP="00EF5043">
      <w:pPr>
        <w:shd w:val="clear" w:color="auto" w:fill="FFFFFF"/>
        <w:ind w:left="1133"/>
        <w:jc w:val="center"/>
        <w:rPr>
          <w:sz w:val="28"/>
          <w:szCs w:val="28"/>
        </w:rPr>
      </w:pPr>
      <w:r w:rsidRPr="00EF5043">
        <w:rPr>
          <w:b/>
          <w:bCs/>
          <w:color w:val="191919"/>
          <w:sz w:val="28"/>
          <w:szCs w:val="28"/>
        </w:rPr>
        <w:t>Пояснительная записка</w:t>
      </w:r>
    </w:p>
    <w:p w:rsidR="00A733D5" w:rsidRPr="008134AD" w:rsidRDefault="00A733D5" w:rsidP="005B798A">
      <w:pPr>
        <w:shd w:val="clear" w:color="auto" w:fill="FFFFFF"/>
        <w:spacing w:before="158" w:line="278" w:lineRule="exact"/>
        <w:ind w:left="1133" w:right="845"/>
        <w:rPr>
          <w:b/>
          <w:bCs/>
          <w:color w:val="191919"/>
          <w:sz w:val="28"/>
          <w:szCs w:val="28"/>
          <w:u w:val="single"/>
        </w:rPr>
      </w:pPr>
      <w:r w:rsidRPr="008134AD">
        <w:rPr>
          <w:b/>
          <w:bCs/>
          <w:color w:val="191919"/>
          <w:sz w:val="28"/>
          <w:szCs w:val="28"/>
          <w:u w:val="single"/>
        </w:rPr>
        <w:t>Актуальность.</w:t>
      </w:r>
    </w:p>
    <w:p w:rsidR="00A733D5" w:rsidRDefault="00A733D5" w:rsidP="008134AD">
      <w:pPr>
        <w:shd w:val="clear" w:color="auto" w:fill="FFFFFF"/>
        <w:spacing w:before="158"/>
        <w:ind w:left="360" w:right="124" w:firstLine="773"/>
        <w:rPr>
          <w:bCs/>
          <w:color w:val="191919"/>
          <w:sz w:val="28"/>
          <w:szCs w:val="28"/>
        </w:rPr>
      </w:pPr>
      <w:proofErr w:type="gramStart"/>
      <w:r>
        <w:rPr>
          <w:bCs/>
          <w:color w:val="191919"/>
          <w:sz w:val="28"/>
          <w:szCs w:val="28"/>
        </w:rPr>
        <w:t>Современный человек – это, прежде всего, человек компетентный, человек, готовый к переменам, деятельный, активный, интеллектуально развитый, коммуникабельный.</w:t>
      </w:r>
      <w:proofErr w:type="gramEnd"/>
      <w:r>
        <w:rPr>
          <w:bCs/>
          <w:color w:val="191919"/>
          <w:sz w:val="28"/>
          <w:szCs w:val="28"/>
        </w:rPr>
        <w:t xml:space="preserve"> Хорошо известно, что знания, добытые собственным трудом, являются самыми прочными.</w:t>
      </w:r>
    </w:p>
    <w:p w:rsidR="00A733D5" w:rsidRDefault="00A733D5" w:rsidP="008134AD">
      <w:pPr>
        <w:shd w:val="clear" w:color="auto" w:fill="FFFFFF"/>
        <w:spacing w:before="158"/>
        <w:ind w:left="360" w:right="124" w:firstLine="773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Программа кружка «Юный географ»  рассчитана на учащихся 5-х классов. Ребята  только начинают  изучать  географию. За  пределами  круга  знаний, определенного  школьной  программой, остается  немало  увлекательных,  ярких  страниц  географической  науки.  Знакомство  с  ними  является  источником  духовного  обогащения  учащихся,  дает  наиболее  полное  представление  о мире.  А  познание  требует  использование  таких  методов,  как  наблюдение,  работа  на  местности,  умение  использовать  различные  источники  информации.  Всё  это  легче  организовать  во  внеурочное  время.</w:t>
      </w:r>
    </w:p>
    <w:p w:rsidR="00A733D5" w:rsidRDefault="00A733D5" w:rsidP="008134AD">
      <w:pPr>
        <w:shd w:val="clear" w:color="auto" w:fill="FFFFFF"/>
        <w:spacing w:before="158"/>
        <w:ind w:left="360" w:right="124" w:firstLine="773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Кружковая  работа  тесно  взаимосвязана  с  уроками,  при  этом  внеурочная  работа  должна  дополнять,  углублять  знания  и  умения,  получаемые  на  уроках.</w:t>
      </w:r>
    </w:p>
    <w:p w:rsidR="00A733D5" w:rsidRDefault="00A733D5" w:rsidP="008134AD">
      <w:pPr>
        <w:shd w:val="clear" w:color="auto" w:fill="FFFFFF"/>
        <w:spacing w:before="158"/>
        <w:ind w:left="360" w:right="124" w:firstLine="773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Значение  кружковой  работы  заключается  не  только  в  расширении  кругозора  учащихся,  но  и  в  становлении  личностных  качеств  как  самостоятельность,  целеустремленность,  умение  организовать  свою  деятельность.</w:t>
      </w:r>
    </w:p>
    <w:p w:rsidR="00A733D5" w:rsidRPr="00782C5C" w:rsidRDefault="00A733D5" w:rsidP="00DA7849">
      <w:pPr>
        <w:shd w:val="clear" w:color="auto" w:fill="FFFFFF"/>
        <w:spacing w:before="158"/>
        <w:ind w:left="360" w:right="124" w:firstLine="773"/>
        <w:rPr>
          <w:b/>
          <w:bCs/>
          <w:color w:val="191919"/>
          <w:sz w:val="28"/>
          <w:szCs w:val="28"/>
          <w:u w:val="single"/>
        </w:rPr>
      </w:pPr>
      <w:r w:rsidRPr="00782C5C">
        <w:rPr>
          <w:b/>
          <w:bCs/>
          <w:color w:val="191919"/>
          <w:sz w:val="28"/>
          <w:szCs w:val="28"/>
          <w:u w:val="single"/>
        </w:rPr>
        <w:t xml:space="preserve">Цель  </w:t>
      </w:r>
      <w:proofErr w:type="gramStart"/>
      <w:r w:rsidRPr="00782C5C">
        <w:rPr>
          <w:b/>
          <w:bCs/>
          <w:color w:val="191919"/>
          <w:sz w:val="28"/>
          <w:szCs w:val="28"/>
          <w:u w:val="single"/>
        </w:rPr>
        <w:t>образовательной</w:t>
      </w:r>
      <w:proofErr w:type="gramEnd"/>
      <w:r w:rsidRPr="00782C5C">
        <w:rPr>
          <w:b/>
          <w:bCs/>
          <w:color w:val="191919"/>
          <w:sz w:val="28"/>
          <w:szCs w:val="28"/>
          <w:u w:val="single"/>
        </w:rPr>
        <w:t xml:space="preserve">  программ:</w:t>
      </w:r>
    </w:p>
    <w:p w:rsidR="00A733D5" w:rsidRDefault="00A733D5" w:rsidP="00DA7849">
      <w:pPr>
        <w:shd w:val="clear" w:color="auto" w:fill="FFFFFF"/>
        <w:spacing w:before="158"/>
        <w:ind w:left="360" w:right="124" w:firstLine="773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Формирование  субъективной  позиции  учащихся  в  оценке  географических  явлений  и  понятий;</w:t>
      </w:r>
    </w:p>
    <w:p w:rsidR="00A733D5" w:rsidRPr="00782C5C" w:rsidRDefault="00A733D5" w:rsidP="00DA7849">
      <w:pPr>
        <w:shd w:val="clear" w:color="auto" w:fill="FFFFFF"/>
        <w:spacing w:before="158"/>
        <w:ind w:left="360" w:right="124" w:firstLine="773"/>
        <w:rPr>
          <w:b/>
          <w:bCs/>
          <w:color w:val="191919"/>
          <w:sz w:val="28"/>
          <w:szCs w:val="28"/>
          <w:u w:val="single"/>
        </w:rPr>
      </w:pPr>
      <w:r w:rsidRPr="00782C5C">
        <w:rPr>
          <w:b/>
          <w:bCs/>
          <w:color w:val="191919"/>
          <w:sz w:val="28"/>
          <w:szCs w:val="28"/>
          <w:u w:val="single"/>
        </w:rPr>
        <w:t>Задачи:</w:t>
      </w:r>
    </w:p>
    <w:p w:rsidR="00A733D5" w:rsidRDefault="00A733D5" w:rsidP="00C35581">
      <w:pPr>
        <w:numPr>
          <w:ilvl w:val="0"/>
          <w:numId w:val="1"/>
        </w:numPr>
        <w:shd w:val="clear" w:color="auto" w:fill="FFFFFF"/>
        <w:tabs>
          <w:tab w:val="clear" w:pos="1853"/>
          <w:tab w:val="num" w:pos="960"/>
        </w:tabs>
        <w:spacing w:before="158"/>
        <w:ind w:left="960" w:right="124" w:hanging="600"/>
        <w:rPr>
          <w:bCs/>
          <w:color w:val="191919"/>
          <w:sz w:val="28"/>
          <w:szCs w:val="28"/>
        </w:rPr>
      </w:pPr>
      <w:proofErr w:type="gramStart"/>
      <w:r>
        <w:rPr>
          <w:bCs/>
          <w:color w:val="191919"/>
          <w:sz w:val="28"/>
          <w:szCs w:val="28"/>
        </w:rPr>
        <w:t>Образовательная</w:t>
      </w:r>
      <w:proofErr w:type="gramEnd"/>
      <w:r>
        <w:rPr>
          <w:bCs/>
          <w:color w:val="191919"/>
          <w:sz w:val="28"/>
          <w:szCs w:val="28"/>
        </w:rPr>
        <w:t xml:space="preserve">                                                                                                  активизировать  познавательный  интерес  к  географическим  знаниям;</w:t>
      </w:r>
    </w:p>
    <w:p w:rsidR="00A733D5" w:rsidRDefault="00A733D5" w:rsidP="00C35581">
      <w:pPr>
        <w:numPr>
          <w:ilvl w:val="0"/>
          <w:numId w:val="1"/>
        </w:numPr>
        <w:shd w:val="clear" w:color="auto" w:fill="FFFFFF"/>
        <w:tabs>
          <w:tab w:val="clear" w:pos="1853"/>
          <w:tab w:val="num" w:pos="960"/>
        </w:tabs>
        <w:spacing w:before="158"/>
        <w:ind w:left="960" w:right="124" w:hanging="600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Развивающая                                                                                                                    формировать  способность к  саморазвитию  и  самообразованию;</w:t>
      </w:r>
    </w:p>
    <w:p w:rsidR="00A733D5" w:rsidRDefault="00A733D5" w:rsidP="00C35581">
      <w:pPr>
        <w:numPr>
          <w:ilvl w:val="0"/>
          <w:numId w:val="1"/>
        </w:numPr>
        <w:shd w:val="clear" w:color="auto" w:fill="FFFFFF"/>
        <w:tabs>
          <w:tab w:val="clear" w:pos="1853"/>
          <w:tab w:val="num" w:pos="960"/>
        </w:tabs>
        <w:spacing w:before="158"/>
        <w:ind w:left="960" w:right="124" w:hanging="600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Воспитывающая                                                                                             включать  учащихся  в  коммуникативную  учебную  деятельность;</w:t>
      </w:r>
    </w:p>
    <w:p w:rsidR="00A733D5" w:rsidRDefault="00A733D5" w:rsidP="00782C5C">
      <w:pPr>
        <w:shd w:val="clear" w:color="auto" w:fill="FFFFFF"/>
        <w:tabs>
          <w:tab w:val="num" w:pos="1440"/>
        </w:tabs>
        <w:spacing w:before="158"/>
        <w:ind w:left="1440" w:right="124" w:hanging="240"/>
        <w:rPr>
          <w:bCs/>
          <w:color w:val="191919"/>
          <w:sz w:val="28"/>
          <w:szCs w:val="28"/>
        </w:rPr>
      </w:pPr>
    </w:p>
    <w:p w:rsidR="00A733D5" w:rsidRDefault="00A733D5" w:rsidP="00782C5C">
      <w:pPr>
        <w:shd w:val="clear" w:color="auto" w:fill="FFFFFF"/>
        <w:tabs>
          <w:tab w:val="num" w:pos="1440"/>
        </w:tabs>
        <w:spacing w:before="158"/>
        <w:ind w:left="1440" w:right="124" w:hanging="240"/>
        <w:rPr>
          <w:bCs/>
          <w:color w:val="191919"/>
          <w:sz w:val="28"/>
          <w:szCs w:val="28"/>
        </w:rPr>
      </w:pPr>
    </w:p>
    <w:p w:rsidR="00A733D5" w:rsidRDefault="00A733D5" w:rsidP="00782C5C">
      <w:pPr>
        <w:shd w:val="clear" w:color="auto" w:fill="FFFFFF"/>
        <w:tabs>
          <w:tab w:val="num" w:pos="1440"/>
        </w:tabs>
        <w:spacing w:before="158"/>
        <w:ind w:left="1440" w:right="124" w:hanging="240"/>
        <w:rPr>
          <w:bCs/>
          <w:color w:val="191919"/>
          <w:sz w:val="28"/>
          <w:szCs w:val="28"/>
        </w:rPr>
      </w:pPr>
    </w:p>
    <w:p w:rsidR="00A733D5" w:rsidRDefault="00A733D5" w:rsidP="00782C5C">
      <w:pPr>
        <w:shd w:val="clear" w:color="auto" w:fill="FFFFFF"/>
        <w:tabs>
          <w:tab w:val="num" w:pos="1440"/>
        </w:tabs>
        <w:spacing w:before="158"/>
        <w:ind w:left="1440" w:right="124" w:hanging="240"/>
        <w:rPr>
          <w:bCs/>
          <w:color w:val="191919"/>
          <w:sz w:val="28"/>
          <w:szCs w:val="28"/>
        </w:rPr>
      </w:pPr>
    </w:p>
    <w:p w:rsidR="00A733D5" w:rsidRDefault="00A733D5" w:rsidP="00782C5C">
      <w:pPr>
        <w:shd w:val="clear" w:color="auto" w:fill="FFFFFF"/>
        <w:tabs>
          <w:tab w:val="num" w:pos="1440"/>
        </w:tabs>
        <w:spacing w:before="158"/>
        <w:ind w:left="1440" w:right="124" w:hanging="240"/>
        <w:rPr>
          <w:bCs/>
          <w:color w:val="191919"/>
          <w:sz w:val="28"/>
          <w:szCs w:val="28"/>
        </w:rPr>
      </w:pPr>
    </w:p>
    <w:p w:rsidR="00A733D5" w:rsidRPr="004E74EC" w:rsidRDefault="00A733D5" w:rsidP="004E74EC">
      <w:pPr>
        <w:shd w:val="clear" w:color="auto" w:fill="FFFFFF"/>
        <w:tabs>
          <w:tab w:val="num" w:pos="1440"/>
        </w:tabs>
        <w:spacing w:before="158"/>
        <w:ind w:left="1440" w:right="124" w:hanging="240"/>
        <w:jc w:val="center"/>
        <w:rPr>
          <w:b/>
          <w:bCs/>
          <w:color w:val="191919"/>
          <w:sz w:val="32"/>
          <w:szCs w:val="32"/>
          <w:u w:val="single"/>
        </w:rPr>
      </w:pPr>
      <w:r w:rsidRPr="004E74EC">
        <w:rPr>
          <w:b/>
          <w:bCs/>
          <w:color w:val="191919"/>
          <w:sz w:val="32"/>
          <w:szCs w:val="32"/>
          <w:u w:val="single"/>
        </w:rPr>
        <w:t>Методическое  обеспечение  программы.</w:t>
      </w:r>
    </w:p>
    <w:p w:rsidR="00A733D5" w:rsidRPr="004E74EC" w:rsidRDefault="00A733D5" w:rsidP="00782C5C">
      <w:pPr>
        <w:shd w:val="clear" w:color="auto" w:fill="FFFFFF"/>
        <w:tabs>
          <w:tab w:val="num" w:pos="360"/>
        </w:tabs>
        <w:spacing w:before="158"/>
        <w:ind w:left="480" w:right="124" w:firstLine="720"/>
        <w:rPr>
          <w:b/>
          <w:bCs/>
          <w:color w:val="191919"/>
          <w:sz w:val="28"/>
          <w:szCs w:val="28"/>
          <w:u w:val="single"/>
        </w:rPr>
      </w:pPr>
      <w:r w:rsidRPr="004E74EC">
        <w:rPr>
          <w:b/>
          <w:bCs/>
          <w:color w:val="191919"/>
          <w:sz w:val="28"/>
          <w:szCs w:val="28"/>
          <w:u w:val="single"/>
        </w:rPr>
        <w:t>Формы  проведения  занятий.</w:t>
      </w:r>
    </w:p>
    <w:p w:rsidR="00A733D5" w:rsidRDefault="00A733D5" w:rsidP="00782C5C">
      <w:pPr>
        <w:shd w:val="clear" w:color="auto" w:fill="FFFFFF"/>
        <w:tabs>
          <w:tab w:val="num" w:pos="360"/>
        </w:tabs>
        <w:spacing w:before="158"/>
        <w:ind w:left="480" w:right="124" w:firstLine="720"/>
        <w:rPr>
          <w:bCs/>
          <w:color w:val="191919"/>
          <w:sz w:val="28"/>
          <w:szCs w:val="28"/>
        </w:rPr>
      </w:pPr>
      <w:proofErr w:type="gramStart"/>
      <w:r>
        <w:rPr>
          <w:bCs/>
          <w:color w:val="191919"/>
          <w:sz w:val="28"/>
          <w:szCs w:val="28"/>
        </w:rPr>
        <w:t>Пр. работа, экскурсии,  круглые  столы,  игровые  формы,  электронные  презентации,  заочные  путешествия,  викторины,  конкурсы,  инсценировки, пр. работа  на  местности, творческие  проекты.</w:t>
      </w:r>
      <w:proofErr w:type="gramEnd"/>
    </w:p>
    <w:p w:rsidR="00A733D5" w:rsidRPr="004E74EC" w:rsidRDefault="00A733D5" w:rsidP="00782C5C">
      <w:pPr>
        <w:shd w:val="clear" w:color="auto" w:fill="FFFFFF"/>
        <w:tabs>
          <w:tab w:val="num" w:pos="360"/>
        </w:tabs>
        <w:spacing w:before="158"/>
        <w:ind w:left="480" w:right="124" w:firstLine="720"/>
        <w:rPr>
          <w:b/>
          <w:bCs/>
          <w:color w:val="191919"/>
          <w:sz w:val="28"/>
          <w:szCs w:val="28"/>
          <w:u w:val="single"/>
        </w:rPr>
      </w:pPr>
      <w:r w:rsidRPr="004E74EC">
        <w:rPr>
          <w:b/>
          <w:bCs/>
          <w:color w:val="191919"/>
          <w:sz w:val="28"/>
          <w:szCs w:val="28"/>
          <w:u w:val="single"/>
        </w:rPr>
        <w:t>Методы  и  приемы:</w:t>
      </w:r>
    </w:p>
    <w:p w:rsidR="00A733D5" w:rsidRDefault="00A733D5" w:rsidP="00782C5C">
      <w:pPr>
        <w:shd w:val="clear" w:color="auto" w:fill="FFFFFF"/>
        <w:tabs>
          <w:tab w:val="num" w:pos="360"/>
        </w:tabs>
        <w:spacing w:before="158"/>
        <w:ind w:left="480" w:right="124" w:firstLine="720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Овладение  основами  исследовательской  и  проектной  деятельности,  умение  видеть  проблему, умение  классифицировать,  наблюдать, делать  выводы и заключения,  умение  работать  с  разными  источниками   географической   информации,  находить  географическую  информацию  в  различных  источниках (интернет,  научно-популярной  литературе, словарях, справочниках).</w:t>
      </w:r>
    </w:p>
    <w:p w:rsidR="00A733D5" w:rsidRDefault="00A733D5" w:rsidP="00782C5C">
      <w:pPr>
        <w:shd w:val="clear" w:color="auto" w:fill="FFFFFF"/>
        <w:tabs>
          <w:tab w:val="num" w:pos="360"/>
        </w:tabs>
        <w:spacing w:before="158"/>
        <w:ind w:left="480" w:right="124" w:firstLine="720"/>
        <w:rPr>
          <w:bCs/>
          <w:color w:val="191919"/>
          <w:sz w:val="28"/>
          <w:szCs w:val="28"/>
        </w:rPr>
      </w:pPr>
    </w:p>
    <w:p w:rsidR="00A733D5" w:rsidRPr="004E74EC" w:rsidRDefault="00A733D5" w:rsidP="00782C5C">
      <w:pPr>
        <w:shd w:val="clear" w:color="auto" w:fill="FFFFFF"/>
        <w:tabs>
          <w:tab w:val="num" w:pos="360"/>
        </w:tabs>
        <w:spacing w:before="158"/>
        <w:ind w:left="480" w:right="124" w:firstLine="720"/>
        <w:rPr>
          <w:b/>
          <w:bCs/>
          <w:color w:val="191919"/>
          <w:sz w:val="28"/>
          <w:szCs w:val="28"/>
          <w:u w:val="single"/>
        </w:rPr>
      </w:pPr>
      <w:r w:rsidRPr="004E74EC">
        <w:rPr>
          <w:b/>
          <w:bCs/>
          <w:color w:val="191919"/>
          <w:sz w:val="28"/>
          <w:szCs w:val="28"/>
          <w:u w:val="single"/>
        </w:rPr>
        <w:t>Предполагаемые  результаты.</w:t>
      </w:r>
    </w:p>
    <w:p w:rsidR="00A733D5" w:rsidRDefault="00A733D5" w:rsidP="00C35581">
      <w:pPr>
        <w:numPr>
          <w:ilvl w:val="0"/>
          <w:numId w:val="2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В познавательной (интеллектуальной) сфере:</w:t>
      </w:r>
    </w:p>
    <w:p w:rsidR="00A733D5" w:rsidRDefault="00A733D5" w:rsidP="00C35581">
      <w:pPr>
        <w:numPr>
          <w:ilvl w:val="1"/>
          <w:numId w:val="2"/>
        </w:numPr>
        <w:shd w:val="clear" w:color="auto" w:fill="FFFFFF"/>
        <w:tabs>
          <w:tab w:val="clear" w:pos="228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освоение знаний о методах географических  исследований,  изображение Земли, географических открытиях,  особенностях  природы  материков;</w:t>
      </w:r>
    </w:p>
    <w:p w:rsidR="00A733D5" w:rsidRDefault="00A733D5" w:rsidP="00C35581">
      <w:pPr>
        <w:numPr>
          <w:ilvl w:val="1"/>
          <w:numId w:val="2"/>
        </w:numPr>
        <w:shd w:val="clear" w:color="auto" w:fill="FFFFFF"/>
        <w:tabs>
          <w:tab w:val="clear" w:pos="228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 xml:space="preserve">овладение  умениями  ориентироваться на местности, использовать  современные  </w:t>
      </w:r>
      <w:proofErr w:type="spellStart"/>
      <w:r>
        <w:rPr>
          <w:bCs/>
          <w:color w:val="191919"/>
          <w:sz w:val="28"/>
          <w:szCs w:val="28"/>
        </w:rPr>
        <w:t>геоинформационные</w:t>
      </w:r>
      <w:proofErr w:type="spellEnd"/>
      <w:r>
        <w:rPr>
          <w:bCs/>
          <w:color w:val="191919"/>
          <w:sz w:val="28"/>
          <w:szCs w:val="28"/>
        </w:rPr>
        <w:t xml:space="preserve"> технологии  для  поиска;</w:t>
      </w:r>
    </w:p>
    <w:p w:rsidR="00A733D5" w:rsidRDefault="00A733D5" w:rsidP="00C35581">
      <w:pPr>
        <w:numPr>
          <w:ilvl w:val="1"/>
          <w:numId w:val="2"/>
        </w:numPr>
        <w:shd w:val="clear" w:color="auto" w:fill="FFFFFF"/>
        <w:tabs>
          <w:tab w:val="clear" w:pos="228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оценивать результаты  географических открытий;</w:t>
      </w:r>
    </w:p>
    <w:p w:rsidR="00A733D5" w:rsidRDefault="00A733D5" w:rsidP="00C35581">
      <w:pPr>
        <w:numPr>
          <w:ilvl w:val="1"/>
          <w:numId w:val="2"/>
        </w:numPr>
        <w:shd w:val="clear" w:color="auto" w:fill="FFFFFF"/>
        <w:tabs>
          <w:tab w:val="clear" w:pos="228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знать форму Земли и следствия вращения Земли;</w:t>
      </w:r>
    </w:p>
    <w:p w:rsidR="00A733D5" w:rsidRDefault="00A733D5" w:rsidP="00C35581">
      <w:pPr>
        <w:numPr>
          <w:ilvl w:val="0"/>
          <w:numId w:val="2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В социально-значимой сфере:</w:t>
      </w:r>
    </w:p>
    <w:p w:rsidR="00A733D5" w:rsidRDefault="00A733D5" w:rsidP="00C35581">
      <w:pPr>
        <w:numPr>
          <w:ilvl w:val="0"/>
          <w:numId w:val="3"/>
        </w:numPr>
        <w:shd w:val="clear" w:color="auto" w:fill="FFFFFF"/>
        <w:tabs>
          <w:tab w:val="clear" w:pos="1920"/>
          <w:tab w:val="num" w:pos="1560"/>
        </w:tabs>
        <w:spacing w:before="158"/>
        <w:ind w:right="124" w:hanging="720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Ориентирование на местности;</w:t>
      </w:r>
    </w:p>
    <w:p w:rsidR="00A733D5" w:rsidRDefault="00A733D5" w:rsidP="00C35581">
      <w:pPr>
        <w:numPr>
          <w:ilvl w:val="0"/>
          <w:numId w:val="3"/>
        </w:numPr>
        <w:shd w:val="clear" w:color="auto" w:fill="FFFFFF"/>
        <w:tabs>
          <w:tab w:val="clear" w:pos="1920"/>
          <w:tab w:val="num" w:pos="1560"/>
        </w:tabs>
        <w:spacing w:before="158"/>
        <w:ind w:right="124" w:hanging="720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Составление плана местности и умение им пользоваться;</w:t>
      </w:r>
    </w:p>
    <w:p w:rsidR="00A733D5" w:rsidRDefault="00A733D5" w:rsidP="00C35581">
      <w:pPr>
        <w:numPr>
          <w:ilvl w:val="0"/>
          <w:numId w:val="3"/>
        </w:numPr>
        <w:shd w:val="clear" w:color="auto" w:fill="FFFFFF"/>
        <w:tabs>
          <w:tab w:val="clear" w:pos="1920"/>
          <w:tab w:val="num" w:pos="1560"/>
        </w:tabs>
        <w:spacing w:before="158"/>
        <w:ind w:right="124" w:hanging="720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Наблюдение за элементами погоды;</w:t>
      </w:r>
    </w:p>
    <w:p w:rsidR="00A733D5" w:rsidRDefault="00A733D5" w:rsidP="00C35581">
      <w:pPr>
        <w:numPr>
          <w:ilvl w:val="0"/>
          <w:numId w:val="3"/>
        </w:numPr>
        <w:shd w:val="clear" w:color="auto" w:fill="FFFFFF"/>
        <w:tabs>
          <w:tab w:val="clear" w:pos="1920"/>
          <w:tab w:val="num" w:pos="1560"/>
        </w:tabs>
        <w:spacing w:before="158"/>
        <w:ind w:right="124" w:hanging="720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Определение состояния воздуха по приборам;</w:t>
      </w:r>
    </w:p>
    <w:p w:rsidR="00A733D5" w:rsidRDefault="00A733D5" w:rsidP="00C35581">
      <w:pPr>
        <w:numPr>
          <w:ilvl w:val="0"/>
          <w:numId w:val="3"/>
        </w:numPr>
        <w:shd w:val="clear" w:color="auto" w:fill="FFFFFF"/>
        <w:tabs>
          <w:tab w:val="clear" w:pos="192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Проведение самостоятельного поиска географической информации из разных источников;</w:t>
      </w:r>
    </w:p>
    <w:p w:rsidR="00A733D5" w:rsidRDefault="00A733D5" w:rsidP="00C35581">
      <w:pPr>
        <w:numPr>
          <w:ilvl w:val="0"/>
          <w:numId w:val="2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Дети научатся:</w:t>
      </w:r>
    </w:p>
    <w:p w:rsidR="00A733D5" w:rsidRDefault="00A733D5" w:rsidP="00C35581">
      <w:pPr>
        <w:numPr>
          <w:ilvl w:val="0"/>
          <w:numId w:val="4"/>
        </w:numPr>
        <w:shd w:val="clear" w:color="auto" w:fill="FFFFFF"/>
        <w:tabs>
          <w:tab w:val="clear" w:pos="192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Находить в разных источниках информацию;</w:t>
      </w:r>
    </w:p>
    <w:p w:rsidR="00A733D5" w:rsidRDefault="00A733D5" w:rsidP="00C35581">
      <w:pPr>
        <w:numPr>
          <w:ilvl w:val="0"/>
          <w:numId w:val="4"/>
        </w:numPr>
        <w:shd w:val="clear" w:color="auto" w:fill="FFFFFF"/>
        <w:tabs>
          <w:tab w:val="clear" w:pos="192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Определять направление на местности;</w:t>
      </w:r>
    </w:p>
    <w:p w:rsidR="00A733D5" w:rsidRDefault="00A733D5" w:rsidP="00C35581">
      <w:pPr>
        <w:numPr>
          <w:ilvl w:val="0"/>
          <w:numId w:val="4"/>
        </w:numPr>
        <w:shd w:val="clear" w:color="auto" w:fill="FFFFFF"/>
        <w:tabs>
          <w:tab w:val="clear" w:pos="1920"/>
          <w:tab w:val="num" w:pos="1560"/>
        </w:tabs>
        <w:spacing w:before="158"/>
        <w:ind w:left="1560"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lastRenderedPageBreak/>
        <w:t>Описывать географические открытия</w:t>
      </w:r>
    </w:p>
    <w:p w:rsidR="00A733D5" w:rsidRPr="00F30751" w:rsidRDefault="00A733D5" w:rsidP="00F30751">
      <w:pPr>
        <w:shd w:val="clear" w:color="auto" w:fill="FFFFFF"/>
        <w:spacing w:before="158"/>
        <w:ind w:left="480" w:right="124" w:firstLine="600"/>
        <w:jc w:val="center"/>
        <w:rPr>
          <w:b/>
          <w:bCs/>
          <w:color w:val="191919"/>
          <w:sz w:val="28"/>
          <w:szCs w:val="28"/>
          <w:u w:val="single"/>
        </w:rPr>
      </w:pPr>
      <w:r w:rsidRPr="00F30751">
        <w:rPr>
          <w:b/>
          <w:bCs/>
          <w:color w:val="191919"/>
          <w:sz w:val="28"/>
          <w:szCs w:val="28"/>
          <w:u w:val="single"/>
        </w:rPr>
        <w:t>Дидактическое  и  техническое  оснащение, необходимое для реализации программы.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Дополнительная литература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Интернет – ресурсы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Приборы общего назначения в кабинете географии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Портреты путешественников и мореплавателей.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Глобусы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Теллурий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календарь наблюдений над погодой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Видеофильмы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Электронные презентации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  <w:lang w:val="en-US"/>
        </w:rPr>
        <w:t>CD</w:t>
      </w:r>
      <w:r>
        <w:rPr>
          <w:bCs/>
          <w:color w:val="191919"/>
          <w:sz w:val="28"/>
          <w:szCs w:val="28"/>
        </w:rPr>
        <w:t xml:space="preserve"> – диски</w:t>
      </w:r>
    </w:p>
    <w:p w:rsidR="00A733D5" w:rsidRDefault="00A733D5" w:rsidP="00C35581">
      <w:pPr>
        <w:numPr>
          <w:ilvl w:val="0"/>
          <w:numId w:val="5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 xml:space="preserve">Использование </w:t>
      </w:r>
      <w:proofErr w:type="spellStart"/>
      <w:r>
        <w:rPr>
          <w:bCs/>
          <w:color w:val="191919"/>
          <w:sz w:val="28"/>
          <w:szCs w:val="28"/>
        </w:rPr>
        <w:t>медиатеки</w:t>
      </w:r>
      <w:proofErr w:type="spellEnd"/>
      <w:r>
        <w:rPr>
          <w:bCs/>
          <w:color w:val="191919"/>
          <w:sz w:val="28"/>
          <w:szCs w:val="28"/>
        </w:rPr>
        <w:t xml:space="preserve"> (специализированный кабинет).</w:t>
      </w:r>
    </w:p>
    <w:p w:rsidR="00A733D5" w:rsidRDefault="00A733D5" w:rsidP="00F30751">
      <w:p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/>
          <w:bCs/>
          <w:color w:val="191919"/>
          <w:sz w:val="28"/>
          <w:szCs w:val="28"/>
          <w:u w:val="single"/>
        </w:rPr>
      </w:pPr>
      <w:r w:rsidRPr="00F30751">
        <w:rPr>
          <w:b/>
          <w:bCs/>
          <w:color w:val="191919"/>
          <w:sz w:val="28"/>
          <w:szCs w:val="28"/>
          <w:u w:val="single"/>
        </w:rPr>
        <w:t>Формы п</w:t>
      </w:r>
      <w:r>
        <w:rPr>
          <w:b/>
          <w:bCs/>
          <w:color w:val="191919"/>
          <w:sz w:val="28"/>
          <w:szCs w:val="28"/>
          <w:u w:val="single"/>
        </w:rPr>
        <w:t>одведения</w:t>
      </w:r>
      <w:r w:rsidRPr="00F30751">
        <w:rPr>
          <w:b/>
          <w:bCs/>
          <w:color w:val="191919"/>
          <w:sz w:val="28"/>
          <w:szCs w:val="28"/>
          <w:u w:val="single"/>
        </w:rPr>
        <w:t xml:space="preserve">  итогов по основным разделам</w:t>
      </w:r>
    </w:p>
    <w:p w:rsidR="00A733D5" w:rsidRPr="00F30751" w:rsidRDefault="00A733D5" w:rsidP="00F30751">
      <w:pPr>
        <w:shd w:val="clear" w:color="auto" w:fill="FFFFFF"/>
        <w:spacing w:before="158"/>
        <w:ind w:right="124"/>
        <w:jc w:val="center"/>
        <w:rPr>
          <w:b/>
          <w:bCs/>
          <w:color w:val="191919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8"/>
        <w:gridCol w:w="4320"/>
        <w:gridCol w:w="4912"/>
      </w:tblGrid>
      <w:tr w:rsidR="00A733D5" w:rsidTr="006D0F5E">
        <w:tc>
          <w:tcPr>
            <w:tcW w:w="1188" w:type="dxa"/>
            <w:vAlign w:val="center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№</w:t>
            </w:r>
          </w:p>
        </w:tc>
        <w:tc>
          <w:tcPr>
            <w:tcW w:w="4320" w:type="dxa"/>
            <w:vAlign w:val="center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Раздел</w:t>
            </w:r>
          </w:p>
        </w:tc>
        <w:tc>
          <w:tcPr>
            <w:tcW w:w="4912" w:type="dxa"/>
            <w:vAlign w:val="center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Формы контроля</w:t>
            </w:r>
          </w:p>
        </w:tc>
      </w:tr>
      <w:tr w:rsidR="00A733D5" w:rsidTr="006D0F5E">
        <w:tc>
          <w:tcPr>
            <w:tcW w:w="1188" w:type="dxa"/>
            <w:vAlign w:val="center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Методы  географических  исследований</w:t>
            </w:r>
          </w:p>
        </w:tc>
        <w:tc>
          <w:tcPr>
            <w:tcW w:w="4912" w:type="dxa"/>
          </w:tcPr>
          <w:p w:rsidR="00A733D5" w:rsidRPr="006D0F5E" w:rsidRDefault="00A733D5" w:rsidP="00C3558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158"/>
              <w:ind w:left="252" w:right="124" w:hanging="252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Описание погоды за день.</w:t>
            </w:r>
          </w:p>
          <w:p w:rsidR="00A733D5" w:rsidRPr="006D0F5E" w:rsidRDefault="00A733D5" w:rsidP="00C3558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158"/>
              <w:ind w:left="252" w:right="124" w:hanging="252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Приспособление человека к погодным условиям.</w:t>
            </w:r>
          </w:p>
        </w:tc>
      </w:tr>
      <w:tr w:rsidR="00A733D5" w:rsidTr="006D0F5E">
        <w:tc>
          <w:tcPr>
            <w:tcW w:w="1188" w:type="dxa"/>
            <w:vAlign w:val="center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Изображение Земли</w:t>
            </w:r>
          </w:p>
        </w:tc>
        <w:tc>
          <w:tcPr>
            <w:tcW w:w="4912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1. Объяснять следствия вращения Земли.</w:t>
            </w:r>
          </w:p>
        </w:tc>
      </w:tr>
      <w:tr w:rsidR="00A733D5" w:rsidTr="006D0F5E">
        <w:tc>
          <w:tcPr>
            <w:tcW w:w="1188" w:type="dxa"/>
            <w:vAlign w:val="center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История географических открытий</w:t>
            </w:r>
          </w:p>
        </w:tc>
        <w:tc>
          <w:tcPr>
            <w:tcW w:w="4912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1. Творческая работа. Составление кроссвордов, викторины.</w:t>
            </w:r>
          </w:p>
        </w:tc>
      </w:tr>
      <w:tr w:rsidR="00A733D5" w:rsidTr="006D0F5E">
        <w:tc>
          <w:tcPr>
            <w:tcW w:w="1188" w:type="dxa"/>
            <w:vAlign w:val="center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Путешествие по планете</w:t>
            </w:r>
          </w:p>
        </w:tc>
        <w:tc>
          <w:tcPr>
            <w:tcW w:w="4912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1. Защита проектов.</w:t>
            </w:r>
          </w:p>
        </w:tc>
      </w:tr>
    </w:tbl>
    <w:p w:rsidR="00A733D5" w:rsidRPr="00F30751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16"/>
          <w:szCs w:val="16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Pr="003E4954" w:rsidRDefault="00A733D5" w:rsidP="00F30751">
      <w:pPr>
        <w:shd w:val="clear" w:color="auto" w:fill="FFFFFF"/>
        <w:spacing w:before="158"/>
        <w:ind w:right="124"/>
        <w:jc w:val="center"/>
        <w:rPr>
          <w:b/>
          <w:bCs/>
          <w:color w:val="191919"/>
          <w:sz w:val="32"/>
          <w:szCs w:val="32"/>
          <w:u w:val="single"/>
        </w:rPr>
      </w:pPr>
      <w:r w:rsidRPr="003E4954">
        <w:rPr>
          <w:b/>
          <w:bCs/>
          <w:color w:val="191919"/>
          <w:sz w:val="32"/>
          <w:szCs w:val="32"/>
          <w:u w:val="single"/>
        </w:rPr>
        <w:t>Тематический  план</w:t>
      </w: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2"/>
        <w:gridCol w:w="3211"/>
        <w:gridCol w:w="1973"/>
        <w:gridCol w:w="2250"/>
        <w:gridCol w:w="2184"/>
      </w:tblGrid>
      <w:tr w:rsidR="00A733D5" w:rsidTr="006D0F5E">
        <w:tc>
          <w:tcPr>
            <w:tcW w:w="828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№</w:t>
            </w:r>
          </w:p>
        </w:tc>
        <w:tc>
          <w:tcPr>
            <w:tcW w:w="3340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Раздел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Общее кол-во часов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Часы аудиторных занятий (теоретические)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Часы внеаудиторных занятий в т.ч. практических</w:t>
            </w:r>
          </w:p>
        </w:tc>
      </w:tr>
      <w:tr w:rsidR="00A733D5" w:rsidTr="006D0F5E">
        <w:tc>
          <w:tcPr>
            <w:tcW w:w="828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Методы географических  исследований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4</w:t>
            </w:r>
          </w:p>
        </w:tc>
      </w:tr>
      <w:tr w:rsidR="00A733D5" w:rsidTr="006D0F5E">
        <w:tc>
          <w:tcPr>
            <w:tcW w:w="828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334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Земля и её изображение</w:t>
            </w:r>
          </w:p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5</w:t>
            </w:r>
          </w:p>
        </w:tc>
      </w:tr>
      <w:tr w:rsidR="00A733D5" w:rsidTr="006D0F5E">
        <w:tc>
          <w:tcPr>
            <w:tcW w:w="828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334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История географических открытий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5</w:t>
            </w:r>
          </w:p>
        </w:tc>
      </w:tr>
      <w:tr w:rsidR="00A733D5" w:rsidTr="006D0F5E">
        <w:tc>
          <w:tcPr>
            <w:tcW w:w="828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3340" w:type="dxa"/>
          </w:tcPr>
          <w:p w:rsidR="00A733D5" w:rsidRPr="006D0F5E" w:rsidRDefault="00A733D5" w:rsidP="006D0F5E">
            <w:pPr>
              <w:spacing w:before="158"/>
              <w:ind w:right="124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Путешествие по планете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8</w:t>
            </w:r>
          </w:p>
        </w:tc>
      </w:tr>
      <w:tr w:rsidR="00A733D5" w:rsidTr="006D0F5E">
        <w:tc>
          <w:tcPr>
            <w:tcW w:w="828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</w:p>
        </w:tc>
        <w:tc>
          <w:tcPr>
            <w:tcW w:w="3340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Итого: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34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22-64%</w:t>
            </w:r>
          </w:p>
        </w:tc>
      </w:tr>
    </w:tbl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Pr="003E4954" w:rsidRDefault="00A733D5" w:rsidP="00F30751">
      <w:pPr>
        <w:shd w:val="clear" w:color="auto" w:fill="FFFFFF"/>
        <w:spacing w:before="158"/>
        <w:ind w:right="124"/>
        <w:jc w:val="center"/>
        <w:rPr>
          <w:b/>
          <w:bCs/>
          <w:color w:val="191919"/>
          <w:sz w:val="28"/>
          <w:szCs w:val="28"/>
          <w:u w:val="single"/>
        </w:rPr>
      </w:pPr>
      <w:r w:rsidRPr="003E4954">
        <w:rPr>
          <w:b/>
          <w:bCs/>
          <w:color w:val="191919"/>
          <w:sz w:val="28"/>
          <w:szCs w:val="28"/>
          <w:u w:val="single"/>
        </w:rPr>
        <w:t>Программа рассчитана на 34 часа в год (1 час в неделю)</w:t>
      </w: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5"/>
        <w:gridCol w:w="2605"/>
        <w:gridCol w:w="2605"/>
        <w:gridCol w:w="2605"/>
      </w:tblGrid>
      <w:tr w:rsidR="00A733D5" w:rsidTr="006D0F5E"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  <w:lang w:val="en-US"/>
              </w:rPr>
              <w:t>I</w:t>
            </w:r>
            <w:r w:rsidRPr="006D0F5E">
              <w:rPr>
                <w:bCs/>
                <w:color w:val="191919"/>
                <w:sz w:val="28"/>
                <w:szCs w:val="28"/>
              </w:rPr>
              <w:t xml:space="preserve"> триместр</w:t>
            </w:r>
          </w:p>
        </w:tc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  <w:lang w:val="en-US"/>
              </w:rPr>
              <w:t>II</w:t>
            </w:r>
            <w:r w:rsidRPr="006D0F5E">
              <w:rPr>
                <w:bCs/>
                <w:color w:val="191919"/>
                <w:sz w:val="28"/>
                <w:szCs w:val="28"/>
              </w:rPr>
              <w:t xml:space="preserve"> триместр</w:t>
            </w:r>
          </w:p>
        </w:tc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  <w:lang w:val="en-US"/>
              </w:rPr>
              <w:t>III</w:t>
            </w:r>
            <w:r w:rsidRPr="006D0F5E">
              <w:rPr>
                <w:bCs/>
                <w:color w:val="191919"/>
                <w:sz w:val="28"/>
                <w:szCs w:val="28"/>
              </w:rPr>
              <w:t xml:space="preserve"> триместр</w:t>
            </w:r>
          </w:p>
        </w:tc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год</w:t>
            </w:r>
          </w:p>
        </w:tc>
      </w:tr>
      <w:tr w:rsidR="00A733D5" w:rsidTr="006D0F5E"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10</w:t>
            </w:r>
          </w:p>
        </w:tc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11</w:t>
            </w:r>
          </w:p>
        </w:tc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13</w:t>
            </w:r>
          </w:p>
        </w:tc>
        <w:tc>
          <w:tcPr>
            <w:tcW w:w="2605" w:type="dxa"/>
          </w:tcPr>
          <w:p w:rsidR="00A733D5" w:rsidRPr="006D0F5E" w:rsidRDefault="00A733D5" w:rsidP="006D0F5E">
            <w:pPr>
              <w:spacing w:before="158"/>
              <w:ind w:right="124"/>
              <w:jc w:val="center"/>
              <w:rPr>
                <w:bCs/>
                <w:color w:val="191919"/>
                <w:sz w:val="28"/>
                <w:szCs w:val="28"/>
              </w:rPr>
            </w:pPr>
            <w:r w:rsidRPr="006D0F5E">
              <w:rPr>
                <w:bCs/>
                <w:color w:val="191919"/>
                <w:sz w:val="28"/>
                <w:szCs w:val="28"/>
              </w:rPr>
              <w:t>34 часа</w:t>
            </w:r>
          </w:p>
        </w:tc>
      </w:tr>
    </w:tbl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Default="00A733D5" w:rsidP="00F30751">
      <w:pPr>
        <w:shd w:val="clear" w:color="auto" w:fill="FFFFFF"/>
        <w:spacing w:before="158"/>
        <w:ind w:right="124"/>
        <w:jc w:val="center"/>
        <w:rPr>
          <w:bCs/>
          <w:color w:val="191919"/>
          <w:sz w:val="28"/>
          <w:szCs w:val="28"/>
        </w:rPr>
      </w:pPr>
    </w:p>
    <w:p w:rsidR="00A733D5" w:rsidRPr="00D30183" w:rsidRDefault="00A733D5" w:rsidP="00D30183">
      <w:pPr>
        <w:shd w:val="clear" w:color="auto" w:fill="FFFFFF"/>
        <w:spacing w:before="158"/>
        <w:ind w:right="124"/>
        <w:jc w:val="center"/>
        <w:rPr>
          <w:b/>
          <w:bCs/>
          <w:color w:val="191919"/>
          <w:sz w:val="28"/>
          <w:szCs w:val="28"/>
          <w:u w:val="single"/>
        </w:rPr>
      </w:pPr>
      <w:r w:rsidRPr="00D30183">
        <w:rPr>
          <w:b/>
          <w:bCs/>
          <w:color w:val="191919"/>
          <w:sz w:val="28"/>
          <w:szCs w:val="28"/>
          <w:u w:val="single"/>
        </w:rPr>
        <w:t>Литература:</w:t>
      </w:r>
    </w:p>
    <w:p w:rsidR="00A733D5" w:rsidRDefault="00A733D5" w:rsidP="00D30183">
      <w:p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 w:rsidRPr="00D30183">
        <w:rPr>
          <w:bCs/>
          <w:i/>
          <w:color w:val="191919"/>
          <w:sz w:val="28"/>
          <w:szCs w:val="28"/>
          <w:u w:val="single"/>
        </w:rPr>
        <w:t>Для учителя</w:t>
      </w:r>
      <w:r>
        <w:rPr>
          <w:bCs/>
          <w:color w:val="191919"/>
          <w:sz w:val="28"/>
          <w:szCs w:val="28"/>
        </w:rPr>
        <w:t>:</w:t>
      </w:r>
    </w:p>
    <w:p w:rsidR="00A733D5" w:rsidRDefault="00A733D5" w:rsidP="00C35581">
      <w:pPr>
        <w:numPr>
          <w:ilvl w:val="0"/>
          <w:numId w:val="7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 xml:space="preserve">И.И. Баринова, Л. И. </w:t>
      </w:r>
      <w:proofErr w:type="spellStart"/>
      <w:r>
        <w:rPr>
          <w:bCs/>
          <w:color w:val="191919"/>
          <w:sz w:val="28"/>
          <w:szCs w:val="28"/>
        </w:rPr>
        <w:t>Елховская</w:t>
      </w:r>
      <w:proofErr w:type="spellEnd"/>
      <w:r>
        <w:rPr>
          <w:bCs/>
          <w:color w:val="191919"/>
          <w:sz w:val="28"/>
          <w:szCs w:val="28"/>
        </w:rPr>
        <w:t xml:space="preserve"> «Внеурочная работа по географии», М.: Просвещение, 2006.</w:t>
      </w:r>
    </w:p>
    <w:p w:rsidR="00A733D5" w:rsidRDefault="00A733D5" w:rsidP="00C35581">
      <w:pPr>
        <w:numPr>
          <w:ilvl w:val="0"/>
          <w:numId w:val="7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О. В. Крылова «Интересный урок географии», М.: Просвещение, 2007 .</w:t>
      </w:r>
    </w:p>
    <w:p w:rsidR="00A733D5" w:rsidRDefault="00A733D5" w:rsidP="00C35581">
      <w:pPr>
        <w:numPr>
          <w:ilvl w:val="0"/>
          <w:numId w:val="7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Н. Н. Петрова. Школьный практикум. Начальный курс географии. М.: Дрофа, 2006.</w:t>
      </w:r>
    </w:p>
    <w:p w:rsidR="00A733D5" w:rsidRDefault="00A733D5" w:rsidP="00C35581">
      <w:pPr>
        <w:numPr>
          <w:ilvl w:val="0"/>
          <w:numId w:val="7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 xml:space="preserve">География: уроки- игры в средней школе/сост. Н. В. </w:t>
      </w:r>
      <w:proofErr w:type="spellStart"/>
      <w:r>
        <w:rPr>
          <w:bCs/>
          <w:color w:val="191919"/>
          <w:sz w:val="28"/>
          <w:szCs w:val="28"/>
        </w:rPr>
        <w:t>Болотникова</w:t>
      </w:r>
      <w:proofErr w:type="spellEnd"/>
      <w:r>
        <w:rPr>
          <w:bCs/>
          <w:color w:val="191919"/>
          <w:sz w:val="28"/>
          <w:szCs w:val="28"/>
        </w:rPr>
        <w:t>. – Волгоград: Учитель, 2007.</w:t>
      </w:r>
    </w:p>
    <w:p w:rsidR="00A733D5" w:rsidRDefault="00A733D5" w:rsidP="00C35581">
      <w:pPr>
        <w:numPr>
          <w:ilvl w:val="0"/>
          <w:numId w:val="7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И. Д. Агеева  «Веселая география на уроках и праздниках», М.: «Творческий центр Сфера», 2007.</w:t>
      </w:r>
    </w:p>
    <w:p w:rsidR="00A733D5" w:rsidRDefault="00A733D5" w:rsidP="00C35581">
      <w:pPr>
        <w:numPr>
          <w:ilvl w:val="0"/>
          <w:numId w:val="7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География. Уроки учительского мастерства. 6 – 11 классы/сост. Н.В. Яковлева и др./, Волгоград</w:t>
      </w:r>
      <w:proofErr w:type="gramStart"/>
      <w:r>
        <w:rPr>
          <w:bCs/>
          <w:color w:val="191919"/>
          <w:sz w:val="28"/>
          <w:szCs w:val="28"/>
        </w:rPr>
        <w:t xml:space="preserve"> ,</w:t>
      </w:r>
      <w:proofErr w:type="gramEnd"/>
      <w:r>
        <w:rPr>
          <w:bCs/>
          <w:color w:val="191919"/>
          <w:sz w:val="28"/>
          <w:szCs w:val="28"/>
        </w:rPr>
        <w:t xml:space="preserve"> «Учитель», 2009.</w:t>
      </w:r>
    </w:p>
    <w:p w:rsidR="00A733D5" w:rsidRDefault="00A733D5" w:rsidP="00D30183">
      <w:p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</w:p>
    <w:p w:rsidR="00A733D5" w:rsidRDefault="00A733D5" w:rsidP="00D30183">
      <w:p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</w:p>
    <w:p w:rsidR="00A733D5" w:rsidRPr="00D30183" w:rsidRDefault="00A733D5" w:rsidP="00D30183">
      <w:pPr>
        <w:shd w:val="clear" w:color="auto" w:fill="FFFFFF"/>
        <w:spacing w:before="158"/>
        <w:ind w:right="124"/>
        <w:rPr>
          <w:bCs/>
          <w:i/>
          <w:color w:val="191919"/>
          <w:sz w:val="28"/>
          <w:szCs w:val="28"/>
          <w:u w:val="single"/>
        </w:rPr>
      </w:pPr>
      <w:r w:rsidRPr="00D30183">
        <w:rPr>
          <w:bCs/>
          <w:i/>
          <w:color w:val="191919"/>
          <w:sz w:val="28"/>
          <w:szCs w:val="28"/>
          <w:u w:val="single"/>
        </w:rPr>
        <w:t>Для  учащихся:</w:t>
      </w:r>
    </w:p>
    <w:p w:rsidR="00A733D5" w:rsidRDefault="00A733D5" w:rsidP="00C35581">
      <w:pPr>
        <w:numPr>
          <w:ilvl w:val="0"/>
          <w:numId w:val="8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«Большой географический атлас»</w:t>
      </w:r>
      <w:proofErr w:type="gramStart"/>
      <w:r>
        <w:rPr>
          <w:bCs/>
          <w:color w:val="191919"/>
          <w:sz w:val="28"/>
          <w:szCs w:val="28"/>
        </w:rPr>
        <w:t>.</w:t>
      </w:r>
      <w:proofErr w:type="gramEnd"/>
      <w:r>
        <w:rPr>
          <w:bCs/>
          <w:color w:val="191919"/>
          <w:sz w:val="28"/>
          <w:szCs w:val="28"/>
        </w:rPr>
        <w:t>/</w:t>
      </w:r>
      <w:proofErr w:type="gramStart"/>
      <w:r>
        <w:rPr>
          <w:bCs/>
          <w:color w:val="191919"/>
          <w:sz w:val="28"/>
          <w:szCs w:val="28"/>
        </w:rPr>
        <w:t>с</w:t>
      </w:r>
      <w:proofErr w:type="gramEnd"/>
      <w:r>
        <w:rPr>
          <w:bCs/>
          <w:color w:val="191919"/>
          <w:sz w:val="28"/>
          <w:szCs w:val="28"/>
        </w:rPr>
        <w:t>ост. М.Г. Горчаков, О.Н. Савина/, М.: «</w:t>
      </w:r>
      <w:proofErr w:type="spellStart"/>
      <w:r>
        <w:rPr>
          <w:bCs/>
          <w:color w:val="191919"/>
          <w:sz w:val="28"/>
          <w:szCs w:val="28"/>
        </w:rPr>
        <w:t>ОЛМА-Пресс</w:t>
      </w:r>
      <w:proofErr w:type="spellEnd"/>
      <w:r>
        <w:rPr>
          <w:bCs/>
          <w:color w:val="191919"/>
          <w:sz w:val="28"/>
          <w:szCs w:val="28"/>
        </w:rPr>
        <w:t>», 2007.</w:t>
      </w:r>
    </w:p>
    <w:p w:rsidR="00A733D5" w:rsidRDefault="00A733D5" w:rsidP="00C35581">
      <w:pPr>
        <w:numPr>
          <w:ilvl w:val="0"/>
          <w:numId w:val="8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«География. Справочник школьника»</w:t>
      </w:r>
      <w:proofErr w:type="gramStart"/>
      <w:r>
        <w:rPr>
          <w:bCs/>
          <w:color w:val="191919"/>
          <w:sz w:val="28"/>
          <w:szCs w:val="28"/>
        </w:rPr>
        <w:t>.</w:t>
      </w:r>
      <w:proofErr w:type="gramEnd"/>
      <w:r>
        <w:rPr>
          <w:bCs/>
          <w:color w:val="191919"/>
          <w:sz w:val="28"/>
          <w:szCs w:val="28"/>
        </w:rPr>
        <w:t>/</w:t>
      </w:r>
      <w:proofErr w:type="gramStart"/>
      <w:r>
        <w:rPr>
          <w:bCs/>
          <w:color w:val="191919"/>
          <w:sz w:val="28"/>
          <w:szCs w:val="28"/>
        </w:rPr>
        <w:t>с</w:t>
      </w:r>
      <w:proofErr w:type="gramEnd"/>
      <w:r>
        <w:rPr>
          <w:bCs/>
          <w:color w:val="191919"/>
          <w:sz w:val="28"/>
          <w:szCs w:val="28"/>
        </w:rPr>
        <w:t xml:space="preserve">ост. Т.С. </w:t>
      </w:r>
      <w:proofErr w:type="spellStart"/>
      <w:r>
        <w:rPr>
          <w:bCs/>
          <w:color w:val="191919"/>
          <w:sz w:val="28"/>
          <w:szCs w:val="28"/>
        </w:rPr>
        <w:t>Майорова</w:t>
      </w:r>
      <w:proofErr w:type="spellEnd"/>
      <w:r>
        <w:rPr>
          <w:bCs/>
          <w:color w:val="191919"/>
          <w:sz w:val="28"/>
          <w:szCs w:val="28"/>
        </w:rPr>
        <w:t>/, М.: «АСТ», 2006.</w:t>
      </w:r>
    </w:p>
    <w:p w:rsidR="00A733D5" w:rsidRDefault="00A733D5" w:rsidP="00C35581">
      <w:pPr>
        <w:numPr>
          <w:ilvl w:val="0"/>
          <w:numId w:val="8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Энциклопедия для детей. Т.1. Всемирная история</w:t>
      </w:r>
      <w:proofErr w:type="gramStart"/>
      <w:r>
        <w:rPr>
          <w:bCs/>
          <w:color w:val="191919"/>
          <w:sz w:val="28"/>
          <w:szCs w:val="28"/>
        </w:rPr>
        <w:t>.</w:t>
      </w:r>
      <w:proofErr w:type="gramEnd"/>
      <w:r>
        <w:rPr>
          <w:bCs/>
          <w:color w:val="191919"/>
          <w:sz w:val="28"/>
          <w:szCs w:val="28"/>
        </w:rPr>
        <w:t xml:space="preserve">/ </w:t>
      </w:r>
      <w:proofErr w:type="gramStart"/>
      <w:r>
        <w:rPr>
          <w:bCs/>
          <w:color w:val="191919"/>
          <w:sz w:val="28"/>
          <w:szCs w:val="28"/>
        </w:rPr>
        <w:t>п</w:t>
      </w:r>
      <w:proofErr w:type="gramEnd"/>
      <w:r>
        <w:rPr>
          <w:bCs/>
          <w:color w:val="191919"/>
          <w:sz w:val="28"/>
          <w:szCs w:val="28"/>
        </w:rPr>
        <w:t>од ред. М. Д. Аксенова/, М.: АВАНТА, 2007.</w:t>
      </w:r>
    </w:p>
    <w:p w:rsidR="00A733D5" w:rsidRDefault="00A733D5" w:rsidP="00C35581">
      <w:pPr>
        <w:numPr>
          <w:ilvl w:val="0"/>
          <w:numId w:val="8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«Я познаю мир. Детская энциклопедия. География», М.: «АСТ», 2007.</w:t>
      </w:r>
    </w:p>
    <w:p w:rsidR="00A733D5" w:rsidRPr="00F30751" w:rsidRDefault="00A733D5" w:rsidP="00C35581">
      <w:pPr>
        <w:numPr>
          <w:ilvl w:val="0"/>
          <w:numId w:val="8"/>
        </w:numPr>
        <w:shd w:val="clear" w:color="auto" w:fill="FFFFFF"/>
        <w:spacing w:before="158"/>
        <w:ind w:right="124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«Мир географии»</w:t>
      </w:r>
      <w:proofErr w:type="gramStart"/>
      <w:r>
        <w:rPr>
          <w:bCs/>
          <w:color w:val="191919"/>
          <w:sz w:val="28"/>
          <w:szCs w:val="28"/>
        </w:rPr>
        <w:t>.</w:t>
      </w:r>
      <w:proofErr w:type="gramEnd"/>
      <w:r>
        <w:rPr>
          <w:bCs/>
          <w:color w:val="191919"/>
          <w:sz w:val="28"/>
          <w:szCs w:val="28"/>
        </w:rPr>
        <w:t>/</w:t>
      </w:r>
      <w:proofErr w:type="gramStart"/>
      <w:r>
        <w:rPr>
          <w:bCs/>
          <w:color w:val="191919"/>
          <w:sz w:val="28"/>
          <w:szCs w:val="28"/>
        </w:rPr>
        <w:t>с</w:t>
      </w:r>
      <w:proofErr w:type="gramEnd"/>
      <w:r>
        <w:rPr>
          <w:bCs/>
          <w:color w:val="191919"/>
          <w:sz w:val="28"/>
          <w:szCs w:val="28"/>
        </w:rPr>
        <w:t>ост. Л. Г. Бондарев и др./, М.: «Мысль», 2007.</w:t>
      </w:r>
    </w:p>
    <w:sectPr w:rsidR="00A733D5" w:rsidRPr="00F30751" w:rsidSect="003006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FB8"/>
    <w:multiLevelType w:val="hybridMultilevel"/>
    <w:tmpl w:val="79E231B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4A95090C"/>
    <w:multiLevelType w:val="hybridMultilevel"/>
    <w:tmpl w:val="A9104D74"/>
    <w:lvl w:ilvl="0" w:tplc="04190001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2">
    <w:nsid w:val="4B182662"/>
    <w:multiLevelType w:val="hybridMultilevel"/>
    <w:tmpl w:val="8A464B5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63352857"/>
    <w:multiLevelType w:val="hybridMultilevel"/>
    <w:tmpl w:val="2176F1F6"/>
    <w:lvl w:ilvl="0" w:tplc="A6627F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6B044036"/>
    <w:multiLevelType w:val="hybridMultilevel"/>
    <w:tmpl w:val="73AE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96326"/>
    <w:multiLevelType w:val="hybridMultilevel"/>
    <w:tmpl w:val="64F6BC96"/>
    <w:lvl w:ilvl="0" w:tplc="4350D2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9D1091C"/>
    <w:multiLevelType w:val="hybridMultilevel"/>
    <w:tmpl w:val="56B4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976F92"/>
    <w:multiLevelType w:val="hybridMultilevel"/>
    <w:tmpl w:val="1170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8A"/>
    <w:rsid w:val="000609FF"/>
    <w:rsid w:val="0008269F"/>
    <w:rsid w:val="00083D15"/>
    <w:rsid w:val="0009641B"/>
    <w:rsid w:val="000A6F5B"/>
    <w:rsid w:val="000E4627"/>
    <w:rsid w:val="000E48AA"/>
    <w:rsid w:val="00125678"/>
    <w:rsid w:val="00134DB9"/>
    <w:rsid w:val="00157C05"/>
    <w:rsid w:val="00180D1E"/>
    <w:rsid w:val="00190BE6"/>
    <w:rsid w:val="001B6532"/>
    <w:rsid w:val="001C1AF1"/>
    <w:rsid w:val="001E7553"/>
    <w:rsid w:val="00203511"/>
    <w:rsid w:val="0021073F"/>
    <w:rsid w:val="0025292C"/>
    <w:rsid w:val="00255534"/>
    <w:rsid w:val="0026678C"/>
    <w:rsid w:val="002727A1"/>
    <w:rsid w:val="002C0132"/>
    <w:rsid w:val="002C4CBF"/>
    <w:rsid w:val="003006A6"/>
    <w:rsid w:val="00342FE5"/>
    <w:rsid w:val="00384EBF"/>
    <w:rsid w:val="003E4954"/>
    <w:rsid w:val="003E5A10"/>
    <w:rsid w:val="003F1A51"/>
    <w:rsid w:val="004A73D2"/>
    <w:rsid w:val="004E74EC"/>
    <w:rsid w:val="004F6BC7"/>
    <w:rsid w:val="00501F9F"/>
    <w:rsid w:val="00502125"/>
    <w:rsid w:val="00506DBB"/>
    <w:rsid w:val="00521D4C"/>
    <w:rsid w:val="00523C4D"/>
    <w:rsid w:val="0054061F"/>
    <w:rsid w:val="00546B2E"/>
    <w:rsid w:val="00551740"/>
    <w:rsid w:val="00584418"/>
    <w:rsid w:val="005A70D3"/>
    <w:rsid w:val="005B798A"/>
    <w:rsid w:val="005C70F1"/>
    <w:rsid w:val="005E62AF"/>
    <w:rsid w:val="00603B48"/>
    <w:rsid w:val="00606D4E"/>
    <w:rsid w:val="00613270"/>
    <w:rsid w:val="00621833"/>
    <w:rsid w:val="0063051E"/>
    <w:rsid w:val="006308FC"/>
    <w:rsid w:val="00645AA2"/>
    <w:rsid w:val="00646D3D"/>
    <w:rsid w:val="006A1A47"/>
    <w:rsid w:val="006C7903"/>
    <w:rsid w:val="006D0F5E"/>
    <w:rsid w:val="006F511D"/>
    <w:rsid w:val="00723291"/>
    <w:rsid w:val="0073391E"/>
    <w:rsid w:val="0074478D"/>
    <w:rsid w:val="00757945"/>
    <w:rsid w:val="00782C5C"/>
    <w:rsid w:val="00782F0D"/>
    <w:rsid w:val="007950FB"/>
    <w:rsid w:val="007B6D18"/>
    <w:rsid w:val="007C055C"/>
    <w:rsid w:val="007E78FA"/>
    <w:rsid w:val="007E7D71"/>
    <w:rsid w:val="008134AD"/>
    <w:rsid w:val="00833271"/>
    <w:rsid w:val="008570FA"/>
    <w:rsid w:val="008A19D8"/>
    <w:rsid w:val="008D2EC5"/>
    <w:rsid w:val="008E12CD"/>
    <w:rsid w:val="009115B2"/>
    <w:rsid w:val="009172F2"/>
    <w:rsid w:val="009365B2"/>
    <w:rsid w:val="009435EA"/>
    <w:rsid w:val="00971F13"/>
    <w:rsid w:val="00985138"/>
    <w:rsid w:val="00990258"/>
    <w:rsid w:val="009E2C34"/>
    <w:rsid w:val="009E74B0"/>
    <w:rsid w:val="00A04C2D"/>
    <w:rsid w:val="00A46E6A"/>
    <w:rsid w:val="00A478B8"/>
    <w:rsid w:val="00A63C88"/>
    <w:rsid w:val="00A733D5"/>
    <w:rsid w:val="00A7478F"/>
    <w:rsid w:val="00A80516"/>
    <w:rsid w:val="00A85090"/>
    <w:rsid w:val="00AA20DE"/>
    <w:rsid w:val="00AC01BF"/>
    <w:rsid w:val="00AC04BD"/>
    <w:rsid w:val="00AE4035"/>
    <w:rsid w:val="00B319FD"/>
    <w:rsid w:val="00B41C56"/>
    <w:rsid w:val="00B46226"/>
    <w:rsid w:val="00B51D5B"/>
    <w:rsid w:val="00B7009A"/>
    <w:rsid w:val="00B9208E"/>
    <w:rsid w:val="00BB7FD1"/>
    <w:rsid w:val="00BC2FCE"/>
    <w:rsid w:val="00BF36FF"/>
    <w:rsid w:val="00C071E1"/>
    <w:rsid w:val="00C133D4"/>
    <w:rsid w:val="00C277F8"/>
    <w:rsid w:val="00C35581"/>
    <w:rsid w:val="00C51368"/>
    <w:rsid w:val="00C52160"/>
    <w:rsid w:val="00C70B1B"/>
    <w:rsid w:val="00CB1CE0"/>
    <w:rsid w:val="00CC2575"/>
    <w:rsid w:val="00CE4003"/>
    <w:rsid w:val="00D121CC"/>
    <w:rsid w:val="00D30183"/>
    <w:rsid w:val="00D34099"/>
    <w:rsid w:val="00D47D6C"/>
    <w:rsid w:val="00D67E7E"/>
    <w:rsid w:val="00D84DF9"/>
    <w:rsid w:val="00D87F2D"/>
    <w:rsid w:val="00D92448"/>
    <w:rsid w:val="00D930E3"/>
    <w:rsid w:val="00D960FE"/>
    <w:rsid w:val="00DA7849"/>
    <w:rsid w:val="00DC796F"/>
    <w:rsid w:val="00DE30BC"/>
    <w:rsid w:val="00DE6165"/>
    <w:rsid w:val="00DF4615"/>
    <w:rsid w:val="00E02D6C"/>
    <w:rsid w:val="00E417DC"/>
    <w:rsid w:val="00E530F9"/>
    <w:rsid w:val="00E62AA8"/>
    <w:rsid w:val="00E70DA0"/>
    <w:rsid w:val="00E74DA0"/>
    <w:rsid w:val="00E807A5"/>
    <w:rsid w:val="00E9653D"/>
    <w:rsid w:val="00EA47B4"/>
    <w:rsid w:val="00EC61B8"/>
    <w:rsid w:val="00ED70BE"/>
    <w:rsid w:val="00EE2C3A"/>
    <w:rsid w:val="00EF5043"/>
    <w:rsid w:val="00F014F9"/>
    <w:rsid w:val="00F30751"/>
    <w:rsid w:val="00F366F3"/>
    <w:rsid w:val="00F63D71"/>
    <w:rsid w:val="00FB62ED"/>
    <w:rsid w:val="00FC1E5A"/>
    <w:rsid w:val="00F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98A"/>
    <w:pPr>
      <w:ind w:left="720"/>
      <w:contextualSpacing/>
    </w:pPr>
  </w:style>
  <w:style w:type="table" w:styleId="a4">
    <w:name w:val="Table Grid"/>
    <w:basedOn w:val="a1"/>
    <w:uiPriority w:val="99"/>
    <w:rsid w:val="00833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3">
    <w:name w:val="Style3"/>
    <w:basedOn w:val="a"/>
    <w:uiPriority w:val="99"/>
    <w:rsid w:val="00180D1E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4">
    <w:name w:val="Style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5">
    <w:name w:val="Style5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0"/>
    <w:uiPriority w:val="99"/>
    <w:rsid w:val="00180D1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180D1E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180D1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180D1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180D1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180D1E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uiPriority w:val="99"/>
    <w:rsid w:val="00180D1E"/>
    <w:pPr>
      <w:widowControl w:val="0"/>
      <w:autoSpaceDE w:val="0"/>
      <w:autoSpaceDN w:val="0"/>
      <w:adjustRightInd w:val="0"/>
      <w:spacing w:line="377" w:lineRule="exact"/>
    </w:pPr>
    <w:rPr>
      <w:rFonts w:ascii="Tahoma" w:eastAsia="Times New Roman" w:hAnsi="Tahoma" w:cs="Tahoma"/>
    </w:rPr>
  </w:style>
  <w:style w:type="paragraph" w:customStyle="1" w:styleId="Style10">
    <w:name w:val="Style10"/>
    <w:basedOn w:val="a"/>
    <w:uiPriority w:val="99"/>
    <w:rsid w:val="00180D1E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</w:rPr>
  </w:style>
  <w:style w:type="paragraph" w:customStyle="1" w:styleId="Style12">
    <w:name w:val="Style12"/>
    <w:basedOn w:val="a"/>
    <w:uiPriority w:val="99"/>
    <w:rsid w:val="00180D1E"/>
    <w:pPr>
      <w:widowControl w:val="0"/>
      <w:autoSpaceDE w:val="0"/>
      <w:autoSpaceDN w:val="0"/>
      <w:adjustRightInd w:val="0"/>
      <w:spacing w:line="322" w:lineRule="exact"/>
    </w:pPr>
    <w:rPr>
      <w:rFonts w:ascii="Tahoma" w:eastAsia="Times New Roman" w:hAnsi="Tahoma" w:cs="Tahoma"/>
    </w:rPr>
  </w:style>
  <w:style w:type="paragraph" w:customStyle="1" w:styleId="Style14">
    <w:name w:val="Style14"/>
    <w:basedOn w:val="a"/>
    <w:uiPriority w:val="99"/>
    <w:rsid w:val="00180D1E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"/>
    <w:uiPriority w:val="99"/>
    <w:rsid w:val="001C1AF1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Style15">
    <w:name w:val="Style15"/>
    <w:basedOn w:val="a"/>
    <w:uiPriority w:val="99"/>
    <w:rsid w:val="007950FB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</w:rPr>
  </w:style>
  <w:style w:type="paragraph" w:styleId="a5">
    <w:name w:val="Normal (Web)"/>
    <w:basedOn w:val="a"/>
    <w:uiPriority w:val="99"/>
    <w:rsid w:val="00D930E3"/>
    <w:pPr>
      <w:spacing w:before="100" w:beforeAutospacing="1" w:after="100" w:afterAutospacing="1"/>
    </w:pPr>
    <w:rPr>
      <w:rFonts w:eastAsia="Times New Roman"/>
    </w:rPr>
  </w:style>
  <w:style w:type="paragraph" w:customStyle="1" w:styleId="c1">
    <w:name w:val="c1"/>
    <w:basedOn w:val="a"/>
    <w:rsid w:val="00A80516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A80516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A80516"/>
  </w:style>
  <w:style w:type="character" w:customStyle="1" w:styleId="c4">
    <w:name w:val="c4"/>
    <w:basedOn w:val="a0"/>
    <w:rsid w:val="00A80516"/>
  </w:style>
  <w:style w:type="paragraph" w:customStyle="1" w:styleId="c6">
    <w:name w:val="c6"/>
    <w:basedOn w:val="a"/>
    <w:rsid w:val="00A805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D672-23D7-45C4-9199-F1AB0C9B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край, муниципальное образование </vt:lpstr>
    </vt:vector>
  </TitlesOfParts>
  <Company>Microsoft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муниципальное образование </dc:title>
  <dc:subject/>
  <dc:creator>Admin</dc:creator>
  <cp:keywords/>
  <dc:description/>
  <cp:lastModifiedBy>1</cp:lastModifiedBy>
  <cp:revision>13</cp:revision>
  <cp:lastPrinted>2013-03-13T04:05:00Z</cp:lastPrinted>
  <dcterms:created xsi:type="dcterms:W3CDTF">2013-02-27T09:10:00Z</dcterms:created>
  <dcterms:modified xsi:type="dcterms:W3CDTF">2013-08-15T14:54:00Z</dcterms:modified>
</cp:coreProperties>
</file>